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3A9E5" w14:textId="20BECA85" w:rsidR="00BB66BF" w:rsidRPr="005349C4" w:rsidRDefault="00BB66BF" w:rsidP="00BB66BF">
      <w:pPr>
        <w:jc w:val="center"/>
        <w:rPr>
          <w:rFonts w:ascii="Times New Roman" w:hAnsi="Times New Roman" w:cs="Times New Roman"/>
          <w:b/>
          <w:bCs/>
          <w:sz w:val="30"/>
          <w:szCs w:val="30"/>
        </w:rPr>
      </w:pPr>
      <w:bookmarkStart w:id="0" w:name="_GoBack"/>
      <w:r w:rsidRPr="005349C4">
        <w:rPr>
          <w:rFonts w:ascii="Times New Roman" w:hAnsi="Times New Roman" w:cs="Times New Roman"/>
          <w:b/>
          <w:bCs/>
          <w:sz w:val="30"/>
          <w:szCs w:val="30"/>
        </w:rPr>
        <w:t>LO SPIRITO SANTO, ICONOGRAFO DI DIO</w:t>
      </w:r>
    </w:p>
    <w:p w14:paraId="2A9836C8" w14:textId="40DBE3EE" w:rsidR="00BB66BF" w:rsidRPr="005349C4" w:rsidRDefault="00BB66BF" w:rsidP="00BB66BF">
      <w:pPr>
        <w:pStyle w:val="Paragrafoelenco"/>
        <w:ind w:left="0"/>
        <w:jc w:val="center"/>
        <w:rPr>
          <w:rFonts w:ascii="Times New Roman" w:hAnsi="Times New Roman" w:cs="Times New Roman"/>
          <w:b/>
          <w:bCs/>
          <w:sz w:val="30"/>
          <w:szCs w:val="30"/>
        </w:rPr>
      </w:pPr>
      <w:r w:rsidRPr="005349C4">
        <w:rPr>
          <w:rFonts w:ascii="Times New Roman" w:hAnsi="Times New Roman" w:cs="Times New Roman"/>
          <w:b/>
          <w:bCs/>
          <w:sz w:val="30"/>
          <w:szCs w:val="30"/>
        </w:rPr>
        <w:t>DOMENICA DI PENTECOSTE</w:t>
      </w:r>
    </w:p>
    <w:p w14:paraId="2CAE1274" w14:textId="526C1061" w:rsidR="00BB66BF" w:rsidRPr="005349C4" w:rsidRDefault="00BB66BF" w:rsidP="00BB66BF">
      <w:pPr>
        <w:pStyle w:val="Paragrafoelenco"/>
        <w:ind w:left="0"/>
        <w:jc w:val="center"/>
        <w:rPr>
          <w:rFonts w:ascii="Times New Roman" w:hAnsi="Times New Roman" w:cs="Times New Roman"/>
          <w:b/>
          <w:bCs/>
          <w:sz w:val="30"/>
          <w:szCs w:val="30"/>
        </w:rPr>
      </w:pPr>
      <w:r w:rsidRPr="005349C4">
        <w:rPr>
          <w:rFonts w:ascii="Times New Roman" w:hAnsi="Times New Roman" w:cs="Times New Roman"/>
          <w:b/>
          <w:bCs/>
          <w:sz w:val="30"/>
          <w:szCs w:val="30"/>
        </w:rPr>
        <w:t>MESSA DEL GIORNO (ANNO B)</w:t>
      </w:r>
    </w:p>
    <w:p w14:paraId="35D75706" w14:textId="752B7F47" w:rsidR="00BB66BF" w:rsidRPr="005349C4" w:rsidRDefault="00BB66BF" w:rsidP="00BB66BF">
      <w:pPr>
        <w:pStyle w:val="Paragrafoelenco"/>
        <w:ind w:left="0"/>
        <w:jc w:val="center"/>
        <w:rPr>
          <w:rFonts w:ascii="Times New Roman" w:hAnsi="Times New Roman" w:cs="Times New Roman"/>
          <w:b/>
          <w:bCs/>
          <w:sz w:val="30"/>
          <w:szCs w:val="30"/>
        </w:rPr>
      </w:pPr>
      <w:r w:rsidRPr="005349C4">
        <w:rPr>
          <w:rFonts w:ascii="Times New Roman" w:hAnsi="Times New Roman" w:cs="Times New Roman"/>
          <w:b/>
          <w:bCs/>
          <w:sz w:val="30"/>
          <w:szCs w:val="30"/>
        </w:rPr>
        <w:t>Lectio divina</w:t>
      </w:r>
    </w:p>
    <w:p w14:paraId="21324EF5" w14:textId="4E339A2A" w:rsidR="00BB66BF" w:rsidRPr="005349C4" w:rsidRDefault="00BB66BF" w:rsidP="00BB66BF">
      <w:pPr>
        <w:jc w:val="center"/>
        <w:rPr>
          <w:rFonts w:ascii="Times New Roman" w:hAnsi="Times New Roman" w:cs="Times New Roman"/>
          <w:i/>
          <w:iCs/>
          <w:sz w:val="30"/>
          <w:szCs w:val="30"/>
        </w:rPr>
      </w:pPr>
      <w:proofErr w:type="gramStart"/>
      <w:r w:rsidRPr="005349C4">
        <w:rPr>
          <w:rFonts w:ascii="Times New Roman" w:hAnsi="Times New Roman" w:cs="Times New Roman"/>
          <w:i/>
          <w:iCs/>
          <w:sz w:val="30"/>
          <w:szCs w:val="30"/>
        </w:rPr>
        <w:t>At</w:t>
      </w:r>
      <w:proofErr w:type="gramEnd"/>
      <w:r w:rsidRPr="005349C4">
        <w:rPr>
          <w:rFonts w:ascii="Times New Roman" w:hAnsi="Times New Roman" w:cs="Times New Roman"/>
          <w:i/>
          <w:iCs/>
          <w:sz w:val="30"/>
          <w:szCs w:val="30"/>
        </w:rPr>
        <w:t xml:space="preserve"> 2,1-11   </w:t>
      </w:r>
      <w:proofErr w:type="spellStart"/>
      <w:r w:rsidRPr="005349C4">
        <w:rPr>
          <w:rFonts w:ascii="Times New Roman" w:hAnsi="Times New Roman" w:cs="Times New Roman"/>
          <w:i/>
          <w:iCs/>
          <w:sz w:val="30"/>
          <w:szCs w:val="30"/>
        </w:rPr>
        <w:t>Sal</w:t>
      </w:r>
      <w:proofErr w:type="spellEnd"/>
      <w:r w:rsidRPr="005349C4">
        <w:rPr>
          <w:rFonts w:ascii="Times New Roman" w:hAnsi="Times New Roman" w:cs="Times New Roman"/>
          <w:i/>
          <w:iCs/>
          <w:sz w:val="30"/>
          <w:szCs w:val="30"/>
        </w:rPr>
        <w:t xml:space="preserve"> 103   </w:t>
      </w:r>
      <w:proofErr w:type="spellStart"/>
      <w:r w:rsidRPr="005349C4">
        <w:rPr>
          <w:rFonts w:ascii="Times New Roman" w:hAnsi="Times New Roman" w:cs="Times New Roman"/>
          <w:i/>
          <w:iCs/>
          <w:sz w:val="30"/>
          <w:szCs w:val="30"/>
        </w:rPr>
        <w:t>Gal</w:t>
      </w:r>
      <w:proofErr w:type="spellEnd"/>
      <w:r w:rsidRPr="005349C4">
        <w:rPr>
          <w:rFonts w:ascii="Times New Roman" w:hAnsi="Times New Roman" w:cs="Times New Roman"/>
          <w:i/>
          <w:iCs/>
          <w:sz w:val="30"/>
          <w:szCs w:val="30"/>
        </w:rPr>
        <w:t xml:space="preserve"> 5,16-25</w:t>
      </w:r>
    </w:p>
    <w:bookmarkEnd w:id="0"/>
    <w:p w14:paraId="220BD550" w14:textId="77777777" w:rsidR="00BB66BF" w:rsidRPr="00BB66BF" w:rsidRDefault="00BB66BF" w:rsidP="00BB66BF">
      <w:pPr>
        <w:jc w:val="both"/>
        <w:rPr>
          <w:rFonts w:ascii="Times New Roman" w:hAnsi="Times New Roman" w:cs="Times New Roman"/>
          <w:i/>
          <w:iCs/>
          <w:sz w:val="32"/>
          <w:szCs w:val="32"/>
        </w:rPr>
      </w:pPr>
    </w:p>
    <w:p w14:paraId="16BD3EB2" w14:textId="20776A6C" w:rsidR="00BB66BF" w:rsidRPr="00BB66BF" w:rsidRDefault="00BB66BF" w:rsidP="00BB66BF">
      <w:pPr>
        <w:jc w:val="center"/>
        <w:rPr>
          <w:rFonts w:ascii="Times New Roman" w:hAnsi="Times New Roman" w:cs="Times New Roman"/>
          <w:i/>
          <w:iCs/>
          <w:sz w:val="32"/>
          <w:szCs w:val="32"/>
        </w:rPr>
      </w:pPr>
      <w:r w:rsidRPr="00BB66BF">
        <w:rPr>
          <w:rFonts w:ascii="Times New Roman" w:hAnsi="Times New Roman" w:cs="Times New Roman"/>
          <w:i/>
          <w:iCs/>
          <w:noProof/>
          <w:sz w:val="32"/>
          <w:szCs w:val="32"/>
          <w14:ligatures w14:val="standardContextual"/>
        </w:rPr>
        <w:drawing>
          <wp:inline distT="0" distB="0" distL="0" distR="0" wp14:anchorId="203A7439" wp14:editId="78CE0454">
            <wp:extent cx="3445276" cy="2597362"/>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e1.jpeg"/>
                    <pic:cNvPicPr/>
                  </pic:nvPicPr>
                  <pic:blipFill>
                    <a:blip r:embed="rId9">
                      <a:extLst>
                        <a:ext uri="{28A0092B-C50C-407E-A947-70E740481C1C}">
                          <a14:useLocalDpi xmlns:a14="http://schemas.microsoft.com/office/drawing/2010/main" val="0"/>
                        </a:ext>
                      </a:extLst>
                    </a:blip>
                    <a:stretch>
                      <a:fillRect/>
                    </a:stretch>
                  </pic:blipFill>
                  <pic:spPr>
                    <a:xfrm>
                      <a:off x="0" y="0"/>
                      <a:ext cx="3445498" cy="2597530"/>
                    </a:xfrm>
                    <a:prstGeom prst="rect">
                      <a:avLst/>
                    </a:prstGeom>
                  </pic:spPr>
                </pic:pic>
              </a:graphicData>
            </a:graphic>
          </wp:inline>
        </w:drawing>
      </w:r>
    </w:p>
    <w:p w14:paraId="751AE3E4" w14:textId="77777777" w:rsidR="00BB66BF" w:rsidRPr="00BB66BF" w:rsidRDefault="00BB66BF" w:rsidP="00BB66BF">
      <w:pPr>
        <w:jc w:val="both"/>
        <w:rPr>
          <w:rFonts w:ascii="Times New Roman" w:hAnsi="Times New Roman" w:cs="Times New Roman"/>
          <w:i/>
          <w:iCs/>
          <w:sz w:val="32"/>
          <w:szCs w:val="32"/>
        </w:rPr>
      </w:pPr>
    </w:p>
    <w:p w14:paraId="3B031C67" w14:textId="77777777" w:rsidR="00BB66BF" w:rsidRPr="005349C4" w:rsidRDefault="00BB66BF" w:rsidP="00BB66BF">
      <w:pPr>
        <w:jc w:val="both"/>
        <w:rPr>
          <w:rFonts w:ascii="Times New Roman" w:hAnsi="Times New Roman" w:cs="Times New Roman"/>
          <w:b/>
          <w:i/>
          <w:iCs/>
          <w:sz w:val="29"/>
          <w:szCs w:val="29"/>
        </w:rPr>
      </w:pPr>
      <w:r w:rsidRPr="005349C4">
        <w:rPr>
          <w:rFonts w:ascii="Times New Roman" w:hAnsi="Times New Roman" w:cs="Times New Roman"/>
          <w:b/>
          <w:i/>
          <w:iCs/>
          <w:sz w:val="29"/>
          <w:szCs w:val="29"/>
        </w:rPr>
        <w:t>O Dio, che nel mistero della Pentecoste</w:t>
      </w:r>
    </w:p>
    <w:p w14:paraId="01657A0E"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santifichi</w:t>
      </w:r>
      <w:proofErr w:type="gramEnd"/>
      <w:r w:rsidRPr="005349C4">
        <w:rPr>
          <w:rFonts w:ascii="Times New Roman" w:hAnsi="Times New Roman" w:cs="Times New Roman"/>
          <w:b/>
          <w:i/>
          <w:iCs/>
          <w:sz w:val="29"/>
          <w:szCs w:val="29"/>
        </w:rPr>
        <w:t xml:space="preserve"> la tua Chiesa</w:t>
      </w:r>
    </w:p>
    <w:p w14:paraId="2D082E5F"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in</w:t>
      </w:r>
      <w:proofErr w:type="gramEnd"/>
      <w:r w:rsidRPr="005349C4">
        <w:rPr>
          <w:rFonts w:ascii="Times New Roman" w:hAnsi="Times New Roman" w:cs="Times New Roman"/>
          <w:b/>
          <w:i/>
          <w:iCs/>
          <w:sz w:val="29"/>
          <w:szCs w:val="29"/>
        </w:rPr>
        <w:t xml:space="preserve"> ogni popolo e nazione,</w:t>
      </w:r>
    </w:p>
    <w:p w14:paraId="2DE7D0B3"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diffondi</w:t>
      </w:r>
      <w:proofErr w:type="gramEnd"/>
      <w:r w:rsidRPr="005349C4">
        <w:rPr>
          <w:rFonts w:ascii="Times New Roman" w:hAnsi="Times New Roman" w:cs="Times New Roman"/>
          <w:b/>
          <w:i/>
          <w:iCs/>
          <w:sz w:val="29"/>
          <w:szCs w:val="29"/>
        </w:rPr>
        <w:t xml:space="preserve"> sino ai confini della terra i doni dello Spirito Santo,</w:t>
      </w:r>
    </w:p>
    <w:p w14:paraId="313E2E5E"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e</w:t>
      </w:r>
      <w:proofErr w:type="gramEnd"/>
      <w:r w:rsidRPr="005349C4">
        <w:rPr>
          <w:rFonts w:ascii="Times New Roman" w:hAnsi="Times New Roman" w:cs="Times New Roman"/>
          <w:b/>
          <w:i/>
          <w:iCs/>
          <w:sz w:val="29"/>
          <w:szCs w:val="29"/>
        </w:rPr>
        <w:t xml:space="preserve"> rinnova anche oggi nel cuore dei credenti</w:t>
      </w:r>
    </w:p>
    <w:p w14:paraId="3985AB58"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i</w:t>
      </w:r>
      <w:proofErr w:type="gramEnd"/>
      <w:r w:rsidRPr="005349C4">
        <w:rPr>
          <w:rFonts w:ascii="Times New Roman" w:hAnsi="Times New Roman" w:cs="Times New Roman"/>
          <w:b/>
          <w:i/>
          <w:iCs/>
          <w:sz w:val="29"/>
          <w:szCs w:val="29"/>
        </w:rPr>
        <w:t xml:space="preserve"> prodigi che nella tua bontà</w:t>
      </w:r>
    </w:p>
    <w:p w14:paraId="580B3356"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hai</w:t>
      </w:r>
      <w:proofErr w:type="gramEnd"/>
      <w:r w:rsidRPr="005349C4">
        <w:rPr>
          <w:rFonts w:ascii="Times New Roman" w:hAnsi="Times New Roman" w:cs="Times New Roman"/>
          <w:b/>
          <w:i/>
          <w:iCs/>
          <w:sz w:val="29"/>
          <w:szCs w:val="29"/>
        </w:rPr>
        <w:t xml:space="preserve"> operato agli inizi della predicazione del Vangelo.</w:t>
      </w:r>
    </w:p>
    <w:p w14:paraId="40BD3CAA" w14:textId="77777777" w:rsidR="00BB66BF" w:rsidRPr="005349C4" w:rsidRDefault="00BB66BF" w:rsidP="00BB66BF">
      <w:pPr>
        <w:jc w:val="both"/>
        <w:rPr>
          <w:rFonts w:ascii="Times New Roman" w:hAnsi="Times New Roman" w:cs="Times New Roman"/>
          <w:b/>
          <w:i/>
          <w:iCs/>
          <w:sz w:val="29"/>
          <w:szCs w:val="29"/>
        </w:rPr>
      </w:pPr>
      <w:r w:rsidRPr="005349C4">
        <w:rPr>
          <w:rFonts w:ascii="Times New Roman" w:hAnsi="Times New Roman" w:cs="Times New Roman"/>
          <w:b/>
          <w:i/>
          <w:iCs/>
          <w:sz w:val="29"/>
          <w:szCs w:val="29"/>
        </w:rPr>
        <w:t xml:space="preserve">Per il nostro </w:t>
      </w:r>
      <w:proofErr w:type="gramStart"/>
      <w:r w:rsidRPr="005349C4">
        <w:rPr>
          <w:rFonts w:ascii="Times New Roman" w:hAnsi="Times New Roman" w:cs="Times New Roman"/>
          <w:b/>
          <w:i/>
          <w:iCs/>
          <w:sz w:val="29"/>
          <w:szCs w:val="29"/>
        </w:rPr>
        <w:t>Signore</w:t>
      </w:r>
      <w:proofErr w:type="gramEnd"/>
      <w:r w:rsidRPr="005349C4">
        <w:rPr>
          <w:rFonts w:ascii="Times New Roman" w:hAnsi="Times New Roman" w:cs="Times New Roman"/>
          <w:b/>
          <w:i/>
          <w:iCs/>
          <w:sz w:val="29"/>
          <w:szCs w:val="29"/>
        </w:rPr>
        <w:t xml:space="preserve"> Gesù Cristo, tuo Figlio, che è Dio,</w:t>
      </w:r>
    </w:p>
    <w:p w14:paraId="36CD181B" w14:textId="77777777" w:rsidR="00BB66BF" w:rsidRPr="005349C4" w:rsidRDefault="00BB66BF" w:rsidP="00BB66BF">
      <w:pPr>
        <w:jc w:val="both"/>
        <w:rPr>
          <w:rFonts w:ascii="Times New Roman" w:hAnsi="Times New Roman" w:cs="Times New Roman"/>
          <w:b/>
          <w:i/>
          <w:iCs/>
          <w:sz w:val="29"/>
          <w:szCs w:val="29"/>
        </w:rPr>
      </w:pPr>
      <w:proofErr w:type="gramStart"/>
      <w:r w:rsidRPr="005349C4">
        <w:rPr>
          <w:rFonts w:ascii="Times New Roman" w:hAnsi="Times New Roman" w:cs="Times New Roman"/>
          <w:b/>
          <w:i/>
          <w:iCs/>
          <w:sz w:val="29"/>
          <w:szCs w:val="29"/>
        </w:rPr>
        <w:t>e</w:t>
      </w:r>
      <w:proofErr w:type="gramEnd"/>
      <w:r w:rsidRPr="005349C4">
        <w:rPr>
          <w:rFonts w:ascii="Times New Roman" w:hAnsi="Times New Roman" w:cs="Times New Roman"/>
          <w:b/>
          <w:i/>
          <w:iCs/>
          <w:sz w:val="29"/>
          <w:szCs w:val="29"/>
        </w:rPr>
        <w:t xml:space="preserve"> vive e regna con te, nell’unità dello Spirito Santo,</w:t>
      </w:r>
    </w:p>
    <w:p w14:paraId="75228F2F" w14:textId="77777777" w:rsidR="00BB66BF" w:rsidRPr="005349C4" w:rsidRDefault="00BB66BF" w:rsidP="00BB66BF">
      <w:pPr>
        <w:jc w:val="both"/>
        <w:rPr>
          <w:rFonts w:ascii="Times New Roman" w:hAnsi="Times New Roman" w:cs="Times New Roman"/>
          <w:b/>
          <w:i/>
          <w:iCs/>
          <w:sz w:val="29"/>
          <w:szCs w:val="29"/>
        </w:rPr>
      </w:pPr>
      <w:r w:rsidRPr="005349C4">
        <w:rPr>
          <w:rFonts w:ascii="Times New Roman" w:hAnsi="Times New Roman" w:cs="Times New Roman"/>
          <w:b/>
          <w:i/>
          <w:iCs/>
          <w:sz w:val="29"/>
          <w:szCs w:val="29"/>
        </w:rPr>
        <w:t xml:space="preserve">per tutti i secoli dei </w:t>
      </w:r>
      <w:proofErr w:type="gramStart"/>
      <w:r w:rsidRPr="005349C4">
        <w:rPr>
          <w:rFonts w:ascii="Times New Roman" w:hAnsi="Times New Roman" w:cs="Times New Roman"/>
          <w:b/>
          <w:i/>
          <w:iCs/>
          <w:sz w:val="29"/>
          <w:szCs w:val="29"/>
        </w:rPr>
        <w:t>secoli</w:t>
      </w:r>
      <w:proofErr w:type="gramEnd"/>
      <w:r w:rsidRPr="005349C4">
        <w:rPr>
          <w:rFonts w:ascii="Times New Roman" w:hAnsi="Times New Roman" w:cs="Times New Roman"/>
          <w:b/>
          <w:i/>
          <w:iCs/>
          <w:sz w:val="29"/>
          <w:szCs w:val="29"/>
        </w:rPr>
        <w:t>.</w:t>
      </w:r>
    </w:p>
    <w:p w14:paraId="49DBF3F0" w14:textId="77777777" w:rsidR="00BB66BF" w:rsidRPr="005349C4" w:rsidRDefault="00BB66BF" w:rsidP="00BB66BF">
      <w:pPr>
        <w:jc w:val="both"/>
        <w:rPr>
          <w:rFonts w:ascii="Times New Roman" w:hAnsi="Times New Roman" w:cs="Times New Roman"/>
          <w:i/>
          <w:iCs/>
          <w:sz w:val="29"/>
          <w:szCs w:val="29"/>
        </w:rPr>
      </w:pPr>
    </w:p>
    <w:p w14:paraId="162A0D64" w14:textId="77777777" w:rsidR="00BB66BF" w:rsidRPr="005349C4" w:rsidRDefault="00BB66BF" w:rsidP="00BB66BF">
      <w:pPr>
        <w:jc w:val="both"/>
        <w:rPr>
          <w:rFonts w:ascii="Times New Roman" w:hAnsi="Times New Roman" w:cs="Times New Roman"/>
          <w:i/>
          <w:sz w:val="29"/>
          <w:szCs w:val="29"/>
        </w:rPr>
      </w:pPr>
      <w:r w:rsidRPr="005349C4">
        <w:rPr>
          <w:rFonts w:ascii="Times New Roman" w:hAnsi="Times New Roman" w:cs="Times New Roman"/>
          <w:b/>
          <w:bCs/>
          <w:sz w:val="29"/>
          <w:szCs w:val="29"/>
        </w:rPr>
        <w:t>Dagli Atti degli Apostoli</w:t>
      </w:r>
      <w:r w:rsidRPr="005349C4">
        <w:rPr>
          <w:rFonts w:ascii="Times New Roman" w:hAnsi="Times New Roman" w:cs="Times New Roman"/>
          <w:sz w:val="29"/>
          <w:szCs w:val="29"/>
        </w:rPr>
        <w:t xml:space="preserve"> </w:t>
      </w:r>
      <w:r w:rsidRPr="005349C4">
        <w:rPr>
          <w:rFonts w:ascii="Times New Roman" w:hAnsi="Times New Roman" w:cs="Times New Roman"/>
          <w:i/>
          <w:sz w:val="29"/>
          <w:szCs w:val="29"/>
        </w:rPr>
        <w:t>(</w:t>
      </w:r>
      <w:proofErr w:type="gramStart"/>
      <w:r w:rsidRPr="005349C4">
        <w:rPr>
          <w:rFonts w:ascii="Times New Roman" w:hAnsi="Times New Roman" w:cs="Times New Roman"/>
          <w:i/>
          <w:sz w:val="29"/>
          <w:szCs w:val="29"/>
        </w:rPr>
        <w:t>At</w:t>
      </w:r>
      <w:proofErr w:type="gramEnd"/>
      <w:r w:rsidRPr="005349C4">
        <w:rPr>
          <w:rFonts w:ascii="Times New Roman" w:hAnsi="Times New Roman" w:cs="Times New Roman"/>
          <w:i/>
          <w:sz w:val="29"/>
          <w:szCs w:val="29"/>
        </w:rPr>
        <w:t xml:space="preserve"> 2,1-11)</w:t>
      </w:r>
    </w:p>
    <w:p w14:paraId="66506894" w14:textId="77777777" w:rsidR="00BB66BF" w:rsidRPr="005349C4" w:rsidRDefault="00BB66BF" w:rsidP="00BB66BF">
      <w:pPr>
        <w:jc w:val="both"/>
        <w:rPr>
          <w:rFonts w:ascii="Times New Roman" w:hAnsi="Times New Roman" w:cs="Times New Roman"/>
          <w:i/>
          <w:sz w:val="29"/>
          <w:szCs w:val="29"/>
        </w:rPr>
      </w:pPr>
      <w:r w:rsidRPr="005349C4">
        <w:rPr>
          <w:rFonts w:ascii="Times New Roman" w:hAnsi="Times New Roman" w:cs="Times New Roman"/>
          <w:i/>
          <w:sz w:val="29"/>
          <w:szCs w:val="29"/>
        </w:rPr>
        <w:t>Tutti furono colmati di Spirito Santo e cominciarono a parlare.</w:t>
      </w:r>
    </w:p>
    <w:p w14:paraId="35C8D8E6" w14:textId="77777777" w:rsidR="00BB66BF" w:rsidRPr="005349C4" w:rsidRDefault="00BB66BF" w:rsidP="00BB66BF">
      <w:pPr>
        <w:jc w:val="both"/>
        <w:rPr>
          <w:rFonts w:ascii="Times New Roman" w:hAnsi="Times New Roman" w:cs="Times New Roman"/>
          <w:sz w:val="29"/>
          <w:szCs w:val="29"/>
        </w:rPr>
      </w:pPr>
    </w:p>
    <w:p w14:paraId="7535AEF1"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Mentre stava compiendosi il giorno della Pentecoste, si </w:t>
      </w:r>
      <w:proofErr w:type="gramStart"/>
      <w:r w:rsidRPr="005349C4">
        <w:rPr>
          <w:rFonts w:ascii="Times New Roman" w:hAnsi="Times New Roman" w:cs="Times New Roman"/>
          <w:sz w:val="29"/>
          <w:szCs w:val="29"/>
        </w:rPr>
        <w:t>trovavano</w:t>
      </w:r>
      <w:proofErr w:type="gramEnd"/>
      <w:r w:rsidRPr="005349C4">
        <w:rPr>
          <w:rFonts w:ascii="Times New Roman" w:hAnsi="Times New Roman" w:cs="Times New Roman"/>
          <w:sz w:val="29"/>
          <w:szCs w:val="29"/>
        </w:rPr>
        <w:t xml:space="preserve">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7854704"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Abitavano allora a Gerusalemme Giudei osservanti, di ogni nazione che è sotto il cielo. A quel rumore, la folla si radunò e rimase turbata, perché ciascuno li udiva </w:t>
      </w:r>
      <w:r w:rsidRPr="005349C4">
        <w:rPr>
          <w:rFonts w:ascii="Times New Roman" w:hAnsi="Times New Roman" w:cs="Times New Roman"/>
          <w:sz w:val="29"/>
          <w:szCs w:val="29"/>
        </w:rPr>
        <w:lastRenderedPageBreak/>
        <w:t xml:space="preserve">parlare nella propria lingua. Erano stupiti e, fuori di sé per la meraviglia, dicevano: </w:t>
      </w:r>
      <w:proofErr w:type="gramStart"/>
      <w:r w:rsidRPr="005349C4">
        <w:rPr>
          <w:rFonts w:ascii="Times New Roman" w:hAnsi="Times New Roman" w:cs="Times New Roman"/>
          <w:sz w:val="29"/>
          <w:szCs w:val="29"/>
        </w:rPr>
        <w:t>«</w:t>
      </w:r>
      <w:proofErr w:type="gramEnd"/>
      <w:r w:rsidRPr="005349C4">
        <w:rPr>
          <w:rFonts w:ascii="Times New Roman" w:hAnsi="Times New Roman" w:cs="Times New Roman"/>
          <w:sz w:val="29"/>
          <w:szCs w:val="29"/>
        </w:rPr>
        <w:t xml:space="preserve">Tutti costoro che parlano non sono forse Galilei? E come mai ciascuno di noi sente parlare nella propria lingua nativa? Siamo Parti, Medi, </w:t>
      </w:r>
      <w:proofErr w:type="spellStart"/>
      <w:r w:rsidRPr="005349C4">
        <w:rPr>
          <w:rFonts w:ascii="Times New Roman" w:hAnsi="Times New Roman" w:cs="Times New Roman"/>
          <w:sz w:val="29"/>
          <w:szCs w:val="29"/>
        </w:rPr>
        <w:t>Elamìti</w:t>
      </w:r>
      <w:proofErr w:type="spellEnd"/>
      <w:r w:rsidRPr="005349C4">
        <w:rPr>
          <w:rFonts w:ascii="Times New Roman" w:hAnsi="Times New Roman" w:cs="Times New Roman"/>
          <w:sz w:val="29"/>
          <w:szCs w:val="29"/>
        </w:rPr>
        <w:t xml:space="preserve">; abitanti della </w:t>
      </w:r>
      <w:proofErr w:type="spellStart"/>
      <w:r w:rsidRPr="005349C4">
        <w:rPr>
          <w:rFonts w:ascii="Times New Roman" w:hAnsi="Times New Roman" w:cs="Times New Roman"/>
          <w:sz w:val="29"/>
          <w:szCs w:val="29"/>
        </w:rPr>
        <w:t>Mesopotàmia</w:t>
      </w:r>
      <w:proofErr w:type="spellEnd"/>
      <w:r w:rsidRPr="005349C4">
        <w:rPr>
          <w:rFonts w:ascii="Times New Roman" w:hAnsi="Times New Roman" w:cs="Times New Roman"/>
          <w:sz w:val="29"/>
          <w:szCs w:val="29"/>
        </w:rPr>
        <w:t xml:space="preserve">, della Giudea e della </w:t>
      </w:r>
      <w:proofErr w:type="spellStart"/>
      <w:r w:rsidRPr="005349C4">
        <w:rPr>
          <w:rFonts w:ascii="Times New Roman" w:hAnsi="Times New Roman" w:cs="Times New Roman"/>
          <w:sz w:val="29"/>
          <w:szCs w:val="29"/>
        </w:rPr>
        <w:t>Cappadòcia</w:t>
      </w:r>
      <w:proofErr w:type="spellEnd"/>
      <w:r w:rsidRPr="005349C4">
        <w:rPr>
          <w:rFonts w:ascii="Times New Roman" w:hAnsi="Times New Roman" w:cs="Times New Roman"/>
          <w:sz w:val="29"/>
          <w:szCs w:val="29"/>
        </w:rPr>
        <w:t xml:space="preserve">, del Ponto e dell’Asia, della </w:t>
      </w:r>
      <w:proofErr w:type="spellStart"/>
      <w:r w:rsidRPr="005349C4">
        <w:rPr>
          <w:rFonts w:ascii="Times New Roman" w:hAnsi="Times New Roman" w:cs="Times New Roman"/>
          <w:sz w:val="29"/>
          <w:szCs w:val="29"/>
        </w:rPr>
        <w:t>Frìgia</w:t>
      </w:r>
      <w:proofErr w:type="spellEnd"/>
      <w:r w:rsidRPr="005349C4">
        <w:rPr>
          <w:rFonts w:ascii="Times New Roman" w:hAnsi="Times New Roman" w:cs="Times New Roman"/>
          <w:sz w:val="29"/>
          <w:szCs w:val="29"/>
        </w:rPr>
        <w:t xml:space="preserve"> e della </w:t>
      </w:r>
      <w:proofErr w:type="spellStart"/>
      <w:r w:rsidRPr="005349C4">
        <w:rPr>
          <w:rFonts w:ascii="Times New Roman" w:hAnsi="Times New Roman" w:cs="Times New Roman"/>
          <w:sz w:val="29"/>
          <w:szCs w:val="29"/>
        </w:rPr>
        <w:t>Panfìlia</w:t>
      </w:r>
      <w:proofErr w:type="spellEnd"/>
      <w:r w:rsidRPr="005349C4">
        <w:rPr>
          <w:rFonts w:ascii="Times New Roman" w:hAnsi="Times New Roman" w:cs="Times New Roman"/>
          <w:sz w:val="29"/>
          <w:szCs w:val="29"/>
        </w:rPr>
        <w:t xml:space="preserve">, dell’Egitto e delle parti della Libia vicino a </w:t>
      </w:r>
      <w:proofErr w:type="spellStart"/>
      <w:r w:rsidRPr="005349C4">
        <w:rPr>
          <w:rFonts w:ascii="Times New Roman" w:hAnsi="Times New Roman" w:cs="Times New Roman"/>
          <w:sz w:val="29"/>
          <w:szCs w:val="29"/>
        </w:rPr>
        <w:t>Cirène</w:t>
      </w:r>
      <w:proofErr w:type="spellEnd"/>
      <w:r w:rsidRPr="005349C4">
        <w:rPr>
          <w:rFonts w:ascii="Times New Roman" w:hAnsi="Times New Roman" w:cs="Times New Roman"/>
          <w:sz w:val="29"/>
          <w:szCs w:val="29"/>
        </w:rPr>
        <w:t xml:space="preserve">, Romani qui residenti, Giudei e </w:t>
      </w:r>
      <w:proofErr w:type="spellStart"/>
      <w:r w:rsidRPr="005349C4">
        <w:rPr>
          <w:rFonts w:ascii="Times New Roman" w:hAnsi="Times New Roman" w:cs="Times New Roman"/>
          <w:sz w:val="29"/>
          <w:szCs w:val="29"/>
        </w:rPr>
        <w:t>prosèliti</w:t>
      </w:r>
      <w:proofErr w:type="spellEnd"/>
      <w:r w:rsidRPr="005349C4">
        <w:rPr>
          <w:rFonts w:ascii="Times New Roman" w:hAnsi="Times New Roman" w:cs="Times New Roman"/>
          <w:sz w:val="29"/>
          <w:szCs w:val="29"/>
        </w:rPr>
        <w:t>, Cretesi e Arabi, e li udiamo parlare nelle nostre lingue delle grandi opere di Dio».</w:t>
      </w:r>
    </w:p>
    <w:p w14:paraId="3F023AD9" w14:textId="77777777" w:rsidR="00BB66BF" w:rsidRPr="005349C4" w:rsidRDefault="00BB66BF" w:rsidP="00BB66BF">
      <w:pPr>
        <w:jc w:val="both"/>
        <w:rPr>
          <w:rFonts w:ascii="Times New Roman" w:hAnsi="Times New Roman" w:cs="Times New Roman"/>
          <w:sz w:val="29"/>
          <w:szCs w:val="29"/>
        </w:rPr>
      </w:pPr>
    </w:p>
    <w:p w14:paraId="53985ADE" w14:textId="77777777" w:rsidR="00BB66BF" w:rsidRPr="005349C4" w:rsidRDefault="00BB66BF" w:rsidP="00BB66BF">
      <w:pPr>
        <w:jc w:val="both"/>
        <w:rPr>
          <w:rFonts w:ascii="Times New Roman" w:hAnsi="Times New Roman" w:cs="Times New Roman"/>
          <w:b/>
          <w:bCs/>
          <w:sz w:val="29"/>
          <w:szCs w:val="29"/>
        </w:rPr>
      </w:pPr>
      <w:r w:rsidRPr="005349C4">
        <w:rPr>
          <w:rFonts w:ascii="Times New Roman" w:hAnsi="Times New Roman" w:cs="Times New Roman"/>
          <w:b/>
          <w:bCs/>
          <w:sz w:val="29"/>
          <w:szCs w:val="29"/>
        </w:rPr>
        <w:t xml:space="preserve">Lo Spirito consacra i predicatori del </w:t>
      </w:r>
      <w:proofErr w:type="gramStart"/>
      <w:r w:rsidRPr="005349C4">
        <w:rPr>
          <w:rFonts w:ascii="Times New Roman" w:hAnsi="Times New Roman" w:cs="Times New Roman"/>
          <w:b/>
          <w:bCs/>
          <w:sz w:val="29"/>
          <w:szCs w:val="29"/>
        </w:rPr>
        <w:t>Vangelo</w:t>
      </w:r>
      <w:proofErr w:type="gramEnd"/>
    </w:p>
    <w:p w14:paraId="16E2CDCB"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Luca negli Atti degli Apostoli descrive l’evento che accadde nel cenacolo dove i discepoli di Gesù erano tutti riuniti insieme per la festa ebraica di Pentecoste, cinquanta giorni dopo la Pasqua. Gesù aveva detto ai suoi di rimanere a Gerusalemme e attendere l’adempimento della promessa del Padre: il battesimo nello Spirito Santo. L’evangelista narra il battesimo nell’acqua del Giordano descrivendolo come </w:t>
      </w:r>
      <w:proofErr w:type="gramStart"/>
      <w:r w:rsidRPr="005349C4">
        <w:rPr>
          <w:rFonts w:ascii="Times New Roman" w:hAnsi="Times New Roman" w:cs="Times New Roman"/>
          <w:sz w:val="29"/>
          <w:szCs w:val="29"/>
        </w:rPr>
        <w:t xml:space="preserve">una </w:t>
      </w:r>
      <w:proofErr w:type="gramEnd"/>
      <w:r w:rsidRPr="005349C4">
        <w:rPr>
          <w:rFonts w:ascii="Times New Roman" w:hAnsi="Times New Roman" w:cs="Times New Roman"/>
          <w:sz w:val="29"/>
          <w:szCs w:val="29"/>
        </w:rPr>
        <w:t xml:space="preserve">esperienza mistica nella quale Gesù vede aprirsi i cieli, scendere verso di lui lo Spirito Santo in forma corporea di colomba e ascolta la voce del Padre che gli dice: «Tu sei il Figlio mio, l’amato: in te ho posto il mio compiacimento» (Lc 3,22). Subito dopo la genealogia, che risale da Gesù fino ad Adamo-figlio di Dio (Lc 3, 23-38), dimostra che il Nazareno appartiene alla famiglia umana, ma è anche il Figlio di Dio perché è il Messia promesso dai profeti. Infatti, nella sinagoga di Nazareth proclama il passo del profeta Isaia </w:t>
      </w:r>
      <w:proofErr w:type="gramStart"/>
      <w:r w:rsidRPr="005349C4">
        <w:rPr>
          <w:rFonts w:ascii="Times New Roman" w:hAnsi="Times New Roman" w:cs="Times New Roman"/>
          <w:sz w:val="29"/>
          <w:szCs w:val="29"/>
        </w:rPr>
        <w:t>61</w:t>
      </w:r>
      <w:proofErr w:type="gramEnd"/>
      <w:r w:rsidRPr="005349C4">
        <w:rPr>
          <w:rFonts w:ascii="Times New Roman" w:hAnsi="Times New Roman" w:cs="Times New Roman"/>
          <w:sz w:val="29"/>
          <w:szCs w:val="29"/>
        </w:rPr>
        <w:t>: «Lo Spirito del Signore è sopra di me, per questo mi ha consacrato con l’unzione e mi ha mandato a evangelizzare i poveri…» (Lc 4, 18). Il battesimo nel fiume Giordano è stato per Gesù l’evento inaugurale della sua missione, che egli annuncia con le parole del profeta Isaia, ma anche il segno profetico che trova il suo compimento sulla croce, lì dove, deponendo la vita nelle mani del Padre, prega per il perdono dei peccatori.</w:t>
      </w:r>
    </w:p>
    <w:p w14:paraId="15FDA1BE"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C’è un legame strettissimo che unisce il dono dello Spirito Santo, la missione di evangelizzare e la riconciliazione attraverso il perdono dei peccati. Poco prima di ascendere al cielo Gesù affida ai suoi discepoli, che saranno «rivestiti di potenza dall’alto» (Lc </w:t>
      </w:r>
      <w:proofErr w:type="gramStart"/>
      <w:r w:rsidRPr="005349C4">
        <w:rPr>
          <w:rFonts w:ascii="Times New Roman" w:hAnsi="Times New Roman" w:cs="Times New Roman"/>
          <w:sz w:val="29"/>
          <w:szCs w:val="29"/>
        </w:rPr>
        <w:t>24</w:t>
      </w:r>
      <w:proofErr w:type="gramEnd"/>
      <w:r w:rsidRPr="005349C4">
        <w:rPr>
          <w:rFonts w:ascii="Times New Roman" w:hAnsi="Times New Roman" w:cs="Times New Roman"/>
          <w:sz w:val="29"/>
          <w:szCs w:val="29"/>
        </w:rPr>
        <w:t xml:space="preserve">, 49), la missione di predicare «la conversione e il perdono dei peccati» (Lc 24, 47). </w:t>
      </w:r>
    </w:p>
    <w:p w14:paraId="3E32A3F4"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Attraverso coloro sui quali scende lo Spirito Santo per essere consacrati (senza distinzione tra uomo e donna) Dio opera le sue meraviglie, </w:t>
      </w:r>
      <w:proofErr w:type="gramStart"/>
      <w:r w:rsidRPr="005349C4">
        <w:rPr>
          <w:rFonts w:ascii="Times New Roman" w:hAnsi="Times New Roman" w:cs="Times New Roman"/>
          <w:sz w:val="29"/>
          <w:szCs w:val="29"/>
        </w:rPr>
        <w:t>la più grandi</w:t>
      </w:r>
      <w:proofErr w:type="gramEnd"/>
      <w:r w:rsidRPr="005349C4">
        <w:rPr>
          <w:rFonts w:ascii="Times New Roman" w:hAnsi="Times New Roman" w:cs="Times New Roman"/>
          <w:sz w:val="29"/>
          <w:szCs w:val="29"/>
        </w:rPr>
        <w:t xml:space="preserve"> delle quali è il perdono. Tante sono le origini, le culture, lingue, le tradizioni, ma tutte sono convogliate dallo Spirito nell’unico fiume che, secondo la visione di Isaia (</w:t>
      </w:r>
      <w:proofErr w:type="spellStart"/>
      <w:r w:rsidRPr="005349C4">
        <w:rPr>
          <w:rFonts w:ascii="Times New Roman" w:hAnsi="Times New Roman" w:cs="Times New Roman"/>
          <w:sz w:val="29"/>
          <w:szCs w:val="29"/>
        </w:rPr>
        <w:t>cf</w:t>
      </w:r>
      <w:proofErr w:type="spellEnd"/>
      <w:r w:rsidRPr="005349C4">
        <w:rPr>
          <w:rFonts w:ascii="Times New Roman" w:hAnsi="Times New Roman" w:cs="Times New Roman"/>
          <w:sz w:val="29"/>
          <w:szCs w:val="29"/>
        </w:rPr>
        <w:t xml:space="preserve">. </w:t>
      </w:r>
      <w:proofErr w:type="spellStart"/>
      <w:r w:rsidRPr="005349C4">
        <w:rPr>
          <w:rFonts w:ascii="Times New Roman" w:hAnsi="Times New Roman" w:cs="Times New Roman"/>
          <w:sz w:val="29"/>
          <w:szCs w:val="29"/>
        </w:rPr>
        <w:t>Is</w:t>
      </w:r>
      <w:proofErr w:type="spellEnd"/>
      <w:r w:rsidRPr="005349C4">
        <w:rPr>
          <w:rFonts w:ascii="Times New Roman" w:hAnsi="Times New Roman" w:cs="Times New Roman"/>
          <w:sz w:val="29"/>
          <w:szCs w:val="29"/>
        </w:rPr>
        <w:t xml:space="preserve"> 2, 1-5), non scende verso il </w:t>
      </w:r>
      <w:proofErr w:type="gramStart"/>
      <w:r w:rsidRPr="005349C4">
        <w:rPr>
          <w:rFonts w:ascii="Times New Roman" w:hAnsi="Times New Roman" w:cs="Times New Roman"/>
          <w:sz w:val="29"/>
          <w:szCs w:val="29"/>
        </w:rPr>
        <w:t>mare, ma</w:t>
      </w:r>
      <w:proofErr w:type="gramEnd"/>
      <w:r w:rsidRPr="005349C4">
        <w:rPr>
          <w:rFonts w:ascii="Times New Roman" w:hAnsi="Times New Roman" w:cs="Times New Roman"/>
          <w:sz w:val="29"/>
          <w:szCs w:val="29"/>
        </w:rPr>
        <w:t xml:space="preserve"> sale verso il monte santo, verso Dio. </w:t>
      </w:r>
      <w:proofErr w:type="gramStart"/>
      <w:r w:rsidRPr="005349C4">
        <w:rPr>
          <w:rFonts w:ascii="Times New Roman" w:hAnsi="Times New Roman" w:cs="Times New Roman"/>
          <w:sz w:val="29"/>
          <w:szCs w:val="29"/>
        </w:rPr>
        <w:t>Ma</w:t>
      </w:r>
      <w:proofErr w:type="gramEnd"/>
      <w:r w:rsidRPr="005349C4">
        <w:rPr>
          <w:rFonts w:ascii="Times New Roman" w:hAnsi="Times New Roman" w:cs="Times New Roman"/>
          <w:sz w:val="29"/>
          <w:szCs w:val="29"/>
        </w:rPr>
        <w:t xml:space="preserve"> è dallo stesso Signore che le acque discendono perché dovunque arrivi porti la salvezza. Le meraviglie di Dio, nel momento in cui sono narrate, come fanno gli apostoli che escono dal cenacolo, si attuano perché Dio stesso opera e mostra la sua azione salvifica.</w:t>
      </w:r>
    </w:p>
    <w:p w14:paraId="37C8AEBE" w14:textId="77777777" w:rsidR="00BB66BF" w:rsidRPr="005349C4" w:rsidRDefault="00BB66BF" w:rsidP="00BB66BF">
      <w:pPr>
        <w:jc w:val="both"/>
        <w:rPr>
          <w:rFonts w:ascii="Times New Roman" w:hAnsi="Times New Roman" w:cs="Times New Roman"/>
          <w:sz w:val="29"/>
          <w:szCs w:val="29"/>
        </w:rPr>
      </w:pPr>
    </w:p>
    <w:p w14:paraId="28E48677" w14:textId="77777777" w:rsidR="00BB66BF" w:rsidRPr="005349C4" w:rsidRDefault="00BB66BF" w:rsidP="00BB66BF">
      <w:pPr>
        <w:jc w:val="both"/>
        <w:rPr>
          <w:rFonts w:ascii="Times New Roman" w:hAnsi="Times New Roman" w:cs="Times New Roman"/>
          <w:sz w:val="29"/>
          <w:szCs w:val="29"/>
        </w:rPr>
      </w:pPr>
    </w:p>
    <w:p w14:paraId="62075C18" w14:textId="77777777" w:rsidR="00BB66BF" w:rsidRPr="005349C4" w:rsidRDefault="00BB66BF" w:rsidP="00BB66BF">
      <w:pPr>
        <w:jc w:val="both"/>
        <w:rPr>
          <w:rFonts w:ascii="Times New Roman" w:hAnsi="Times New Roman" w:cs="Times New Roman"/>
          <w:b/>
          <w:i/>
          <w:sz w:val="29"/>
          <w:szCs w:val="29"/>
        </w:rPr>
      </w:pPr>
      <w:r w:rsidRPr="005349C4">
        <w:rPr>
          <w:rFonts w:ascii="Times New Roman" w:hAnsi="Times New Roman" w:cs="Times New Roman"/>
          <w:b/>
          <w:sz w:val="29"/>
          <w:szCs w:val="29"/>
        </w:rPr>
        <w:t xml:space="preserve">Salmo responsoriale </w:t>
      </w:r>
      <w:proofErr w:type="spellStart"/>
      <w:r w:rsidRPr="005349C4">
        <w:rPr>
          <w:rFonts w:ascii="Times New Roman" w:hAnsi="Times New Roman" w:cs="Times New Roman"/>
          <w:b/>
          <w:i/>
          <w:sz w:val="29"/>
          <w:szCs w:val="29"/>
        </w:rPr>
        <w:t>Sal</w:t>
      </w:r>
      <w:proofErr w:type="spellEnd"/>
      <w:r w:rsidRPr="005349C4">
        <w:rPr>
          <w:rFonts w:ascii="Times New Roman" w:hAnsi="Times New Roman" w:cs="Times New Roman"/>
          <w:b/>
          <w:i/>
          <w:sz w:val="29"/>
          <w:szCs w:val="29"/>
        </w:rPr>
        <w:t xml:space="preserve"> 103</w:t>
      </w:r>
    </w:p>
    <w:p w14:paraId="4F64EEE4" w14:textId="77777777" w:rsidR="00BB66BF" w:rsidRPr="005349C4" w:rsidRDefault="00BB66BF" w:rsidP="00BB66BF">
      <w:pPr>
        <w:jc w:val="both"/>
        <w:rPr>
          <w:rFonts w:ascii="Times New Roman" w:hAnsi="Times New Roman" w:cs="Times New Roman"/>
          <w:b/>
          <w:i/>
          <w:sz w:val="29"/>
          <w:szCs w:val="29"/>
        </w:rPr>
      </w:pPr>
      <w:r w:rsidRPr="005349C4">
        <w:rPr>
          <w:rFonts w:ascii="Times New Roman" w:hAnsi="Times New Roman" w:cs="Times New Roman"/>
          <w:b/>
          <w:i/>
          <w:sz w:val="29"/>
          <w:szCs w:val="29"/>
        </w:rPr>
        <w:t>Manda il tuo Spirito, Signore, a rinnovare la terra.</w:t>
      </w:r>
    </w:p>
    <w:p w14:paraId="6E2D896D" w14:textId="77777777" w:rsidR="00BB66BF" w:rsidRPr="005349C4" w:rsidRDefault="00BB66BF" w:rsidP="00BB66BF">
      <w:pPr>
        <w:jc w:val="both"/>
        <w:rPr>
          <w:rFonts w:ascii="Times New Roman" w:hAnsi="Times New Roman" w:cs="Times New Roman"/>
          <w:sz w:val="29"/>
          <w:szCs w:val="29"/>
        </w:rPr>
      </w:pPr>
    </w:p>
    <w:p w14:paraId="63FE0A50"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Benedici il Signore, anima mia!</w:t>
      </w:r>
    </w:p>
    <w:p w14:paraId="23DE98AC"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Sei tanto grande, Signore, mio Dio!</w:t>
      </w:r>
    </w:p>
    <w:p w14:paraId="2D93D0C2"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Quante sono le tue opere, Signore!</w:t>
      </w:r>
    </w:p>
    <w:p w14:paraId="1ABC66E4"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Le hai fatte tutte con saggezza;</w:t>
      </w:r>
    </w:p>
    <w:p w14:paraId="48C3E616"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la</w:t>
      </w:r>
      <w:proofErr w:type="gramEnd"/>
      <w:r w:rsidRPr="005349C4">
        <w:rPr>
          <w:rFonts w:ascii="Times New Roman" w:hAnsi="Times New Roman" w:cs="Times New Roman"/>
          <w:sz w:val="29"/>
          <w:szCs w:val="29"/>
        </w:rPr>
        <w:t xml:space="preserve"> terra è piena delle tue creature.</w:t>
      </w:r>
    </w:p>
    <w:p w14:paraId="1E5EA8BF" w14:textId="77777777" w:rsidR="00BB66BF" w:rsidRPr="005349C4" w:rsidRDefault="00BB66BF" w:rsidP="00BB66BF">
      <w:pPr>
        <w:jc w:val="both"/>
        <w:rPr>
          <w:rFonts w:ascii="Times New Roman" w:hAnsi="Times New Roman" w:cs="Times New Roman"/>
          <w:sz w:val="29"/>
          <w:szCs w:val="29"/>
        </w:rPr>
      </w:pPr>
    </w:p>
    <w:p w14:paraId="307C5731"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Togli loro il respiro: muoiono,</w:t>
      </w:r>
    </w:p>
    <w:p w14:paraId="2D29C84C"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e</w:t>
      </w:r>
      <w:proofErr w:type="gramEnd"/>
      <w:r w:rsidRPr="005349C4">
        <w:rPr>
          <w:rFonts w:ascii="Times New Roman" w:hAnsi="Times New Roman" w:cs="Times New Roman"/>
          <w:sz w:val="29"/>
          <w:szCs w:val="29"/>
        </w:rPr>
        <w:t xml:space="preserve"> ritornano nella loro polvere.</w:t>
      </w:r>
    </w:p>
    <w:p w14:paraId="36F5C8C0"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Mandi il tuo spirito, sono creati,</w:t>
      </w:r>
    </w:p>
    <w:p w14:paraId="0E234FFC"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e</w:t>
      </w:r>
      <w:proofErr w:type="gramEnd"/>
      <w:r w:rsidRPr="005349C4">
        <w:rPr>
          <w:rFonts w:ascii="Times New Roman" w:hAnsi="Times New Roman" w:cs="Times New Roman"/>
          <w:sz w:val="29"/>
          <w:szCs w:val="29"/>
        </w:rPr>
        <w:t xml:space="preserve"> rinnovi la faccia della terra.</w:t>
      </w:r>
    </w:p>
    <w:p w14:paraId="7BC02F0A" w14:textId="77777777" w:rsidR="00BB66BF" w:rsidRPr="005349C4" w:rsidRDefault="00BB66BF" w:rsidP="00BB66BF">
      <w:pPr>
        <w:jc w:val="both"/>
        <w:rPr>
          <w:rFonts w:ascii="Times New Roman" w:hAnsi="Times New Roman" w:cs="Times New Roman"/>
          <w:sz w:val="29"/>
          <w:szCs w:val="29"/>
        </w:rPr>
      </w:pPr>
    </w:p>
    <w:p w14:paraId="16D99131"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Sia per sempre la gloria del Signore;</w:t>
      </w:r>
    </w:p>
    <w:p w14:paraId="33A3B056"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gioisca</w:t>
      </w:r>
      <w:proofErr w:type="gramEnd"/>
      <w:r w:rsidRPr="005349C4">
        <w:rPr>
          <w:rFonts w:ascii="Times New Roman" w:hAnsi="Times New Roman" w:cs="Times New Roman"/>
          <w:sz w:val="29"/>
          <w:szCs w:val="29"/>
        </w:rPr>
        <w:t xml:space="preserve"> il Signore delle sue opere.</w:t>
      </w:r>
    </w:p>
    <w:p w14:paraId="29B09B2D"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A lui sia gradito il mio canto,</w:t>
      </w:r>
    </w:p>
    <w:p w14:paraId="773DCF35"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io</w:t>
      </w:r>
      <w:proofErr w:type="gramEnd"/>
      <w:r w:rsidRPr="005349C4">
        <w:rPr>
          <w:rFonts w:ascii="Times New Roman" w:hAnsi="Times New Roman" w:cs="Times New Roman"/>
          <w:sz w:val="29"/>
          <w:szCs w:val="29"/>
        </w:rPr>
        <w:t xml:space="preserve"> gioirò nel Signore.</w:t>
      </w:r>
    </w:p>
    <w:p w14:paraId="1943177F" w14:textId="77777777" w:rsidR="00BB66BF" w:rsidRPr="005349C4" w:rsidRDefault="00BB66BF" w:rsidP="00BB66BF">
      <w:pPr>
        <w:jc w:val="both"/>
        <w:rPr>
          <w:rFonts w:ascii="Times New Roman" w:hAnsi="Times New Roman" w:cs="Times New Roman"/>
          <w:sz w:val="29"/>
          <w:szCs w:val="29"/>
        </w:rPr>
      </w:pPr>
    </w:p>
    <w:p w14:paraId="3DE924B3" w14:textId="77777777" w:rsidR="00BB66BF" w:rsidRPr="005349C4" w:rsidRDefault="00BB66BF" w:rsidP="00BB66BF">
      <w:pPr>
        <w:jc w:val="both"/>
        <w:rPr>
          <w:rFonts w:ascii="Times New Roman" w:hAnsi="Times New Roman" w:cs="Times New Roman"/>
          <w:i/>
          <w:sz w:val="29"/>
          <w:szCs w:val="29"/>
        </w:rPr>
      </w:pPr>
      <w:r w:rsidRPr="005349C4">
        <w:rPr>
          <w:rFonts w:ascii="Times New Roman" w:hAnsi="Times New Roman" w:cs="Times New Roman"/>
          <w:b/>
          <w:sz w:val="29"/>
          <w:szCs w:val="29"/>
        </w:rPr>
        <w:t xml:space="preserve">Dalla lettera di san Paolo apostolo ai </w:t>
      </w:r>
      <w:proofErr w:type="spellStart"/>
      <w:r w:rsidRPr="005349C4">
        <w:rPr>
          <w:rFonts w:ascii="Times New Roman" w:hAnsi="Times New Roman" w:cs="Times New Roman"/>
          <w:b/>
          <w:sz w:val="29"/>
          <w:szCs w:val="29"/>
        </w:rPr>
        <w:t>Gàlati</w:t>
      </w:r>
      <w:proofErr w:type="spellEnd"/>
      <w:r w:rsidRPr="005349C4">
        <w:rPr>
          <w:rFonts w:ascii="Times New Roman" w:hAnsi="Times New Roman" w:cs="Times New Roman"/>
          <w:sz w:val="29"/>
          <w:szCs w:val="29"/>
        </w:rPr>
        <w:t xml:space="preserve"> </w:t>
      </w:r>
      <w:proofErr w:type="spellStart"/>
      <w:r w:rsidRPr="005349C4">
        <w:rPr>
          <w:rFonts w:ascii="Times New Roman" w:hAnsi="Times New Roman" w:cs="Times New Roman"/>
          <w:i/>
          <w:sz w:val="29"/>
          <w:szCs w:val="29"/>
        </w:rPr>
        <w:t>Gal</w:t>
      </w:r>
      <w:proofErr w:type="spellEnd"/>
      <w:r w:rsidRPr="005349C4">
        <w:rPr>
          <w:rFonts w:ascii="Times New Roman" w:hAnsi="Times New Roman" w:cs="Times New Roman"/>
          <w:i/>
          <w:sz w:val="29"/>
          <w:szCs w:val="29"/>
        </w:rPr>
        <w:t xml:space="preserve"> 5,16-25</w:t>
      </w:r>
    </w:p>
    <w:p w14:paraId="3431BE65"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i/>
          <w:sz w:val="29"/>
          <w:szCs w:val="29"/>
        </w:rPr>
        <w:t>Il frutto dello Spirito.</w:t>
      </w:r>
    </w:p>
    <w:p w14:paraId="7361FA96" w14:textId="77777777" w:rsidR="00BB66BF" w:rsidRPr="005349C4" w:rsidRDefault="00BB66BF" w:rsidP="00BB66BF">
      <w:pPr>
        <w:jc w:val="both"/>
        <w:rPr>
          <w:rFonts w:ascii="Times New Roman" w:hAnsi="Times New Roman" w:cs="Times New Roman"/>
          <w:sz w:val="29"/>
          <w:szCs w:val="29"/>
        </w:rPr>
      </w:pPr>
    </w:p>
    <w:p w14:paraId="10D73ACA"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Fratelli, camminate secondo lo Spirito e non sarete portati a soddisfare il desiderio della carne. La carne</w:t>
      </w:r>
      <w:proofErr w:type="gramStart"/>
      <w:r w:rsidRPr="005349C4">
        <w:rPr>
          <w:rFonts w:ascii="Times New Roman" w:hAnsi="Times New Roman" w:cs="Times New Roman"/>
          <w:sz w:val="29"/>
          <w:szCs w:val="29"/>
        </w:rPr>
        <w:t xml:space="preserve"> infatti</w:t>
      </w:r>
      <w:proofErr w:type="gramEnd"/>
      <w:r w:rsidRPr="005349C4">
        <w:rPr>
          <w:rFonts w:ascii="Times New Roman" w:hAnsi="Times New Roman" w:cs="Times New Roman"/>
          <w:sz w:val="29"/>
          <w:szCs w:val="29"/>
        </w:rPr>
        <w:t xml:space="preserve"> ha desideri contrari allo Spirito e lo Spirito ha desideri contrari alla carne; queste cose si oppongono a vicenda, sicché voi non fate quello che vorreste.</w:t>
      </w:r>
    </w:p>
    <w:p w14:paraId="2BF7193F"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Ma</w:t>
      </w:r>
      <w:proofErr w:type="gramEnd"/>
      <w:r w:rsidRPr="005349C4">
        <w:rPr>
          <w:rFonts w:ascii="Times New Roman" w:hAnsi="Times New Roman" w:cs="Times New Roman"/>
          <w:sz w:val="29"/>
          <w:szCs w:val="29"/>
        </w:rPr>
        <w:t xml:space="preserve">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19052C3"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Quelli che sono di Cristo Gesù hanno </w:t>
      </w:r>
      <w:proofErr w:type="gramStart"/>
      <w:r w:rsidRPr="005349C4">
        <w:rPr>
          <w:rFonts w:ascii="Times New Roman" w:hAnsi="Times New Roman" w:cs="Times New Roman"/>
          <w:sz w:val="29"/>
          <w:szCs w:val="29"/>
        </w:rPr>
        <w:t>crocifisso</w:t>
      </w:r>
      <w:proofErr w:type="gramEnd"/>
      <w:r w:rsidRPr="005349C4">
        <w:rPr>
          <w:rFonts w:ascii="Times New Roman" w:hAnsi="Times New Roman" w:cs="Times New Roman"/>
          <w:sz w:val="29"/>
          <w:szCs w:val="29"/>
        </w:rPr>
        <w:t xml:space="preserve"> la carne con le sue passioni e i suoi desideri. Perciò se viviamo dello Spirito, camminiamo anche secondo lo Spirito.</w:t>
      </w:r>
    </w:p>
    <w:p w14:paraId="58C3EA9D" w14:textId="77777777" w:rsidR="00BB66BF" w:rsidRPr="005349C4" w:rsidRDefault="00BB66BF" w:rsidP="00BB66BF">
      <w:pPr>
        <w:jc w:val="both"/>
        <w:rPr>
          <w:rFonts w:ascii="Times New Roman" w:hAnsi="Times New Roman" w:cs="Times New Roman"/>
          <w:b/>
          <w:bCs/>
          <w:sz w:val="29"/>
          <w:szCs w:val="29"/>
        </w:rPr>
      </w:pPr>
    </w:p>
    <w:p w14:paraId="6F0C78D3" w14:textId="77777777" w:rsidR="00BB66BF" w:rsidRPr="005349C4" w:rsidRDefault="00BB66BF" w:rsidP="00BB66BF">
      <w:pPr>
        <w:jc w:val="both"/>
        <w:rPr>
          <w:rFonts w:ascii="Times New Roman" w:hAnsi="Times New Roman" w:cs="Times New Roman"/>
          <w:b/>
          <w:bCs/>
          <w:sz w:val="29"/>
          <w:szCs w:val="29"/>
        </w:rPr>
      </w:pPr>
      <w:r w:rsidRPr="005349C4">
        <w:rPr>
          <w:rFonts w:ascii="Times New Roman" w:hAnsi="Times New Roman" w:cs="Times New Roman"/>
          <w:b/>
          <w:bCs/>
          <w:sz w:val="29"/>
          <w:szCs w:val="29"/>
        </w:rPr>
        <w:t>Pellegrini nello Spirito Santo</w:t>
      </w:r>
    </w:p>
    <w:p w14:paraId="4C843727"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La lotta tra vita e morte, che si è consumata nel sepolcro di Gerusalemme a Pasqua, ha visto vincere la vita perché la forza dello Spirito ha prevalso sulla legge della carne. Gesù non è stato abbandonato negli inferi ma il Padre ha aperto </w:t>
      </w:r>
      <w:r w:rsidRPr="005349C4">
        <w:rPr>
          <w:rFonts w:ascii="Times New Roman" w:hAnsi="Times New Roman" w:cs="Times New Roman"/>
          <w:sz w:val="29"/>
          <w:szCs w:val="29"/>
        </w:rPr>
        <w:lastRenderedPageBreak/>
        <w:t xml:space="preserve">attraverso il </w:t>
      </w:r>
      <w:proofErr w:type="gramStart"/>
      <w:r w:rsidRPr="005349C4">
        <w:rPr>
          <w:rFonts w:ascii="Times New Roman" w:hAnsi="Times New Roman" w:cs="Times New Roman"/>
          <w:sz w:val="29"/>
          <w:szCs w:val="29"/>
        </w:rPr>
        <w:t>sepolcro una</w:t>
      </w:r>
      <w:proofErr w:type="gramEnd"/>
      <w:r w:rsidRPr="005349C4">
        <w:rPr>
          <w:rFonts w:ascii="Times New Roman" w:hAnsi="Times New Roman" w:cs="Times New Roman"/>
          <w:sz w:val="29"/>
          <w:szCs w:val="29"/>
        </w:rPr>
        <w:t xml:space="preserve"> via nuova: la vita secondo lo Spirito. Gesù, messo a morte nella carne, è reso vivo dallo Spirito. Similmente il cristiano, che è tale perché ha ricevuto lo Spirito Santo, crocifiggendo la carne rinuncia ai suoi istinti egoistici e si apre all’azione della Grazia che gli permette di compiere il vero bene. La libertà cristiana consiste nel disobbedire alle concupiscenze della carne, che attivano meccanismi distruttivi, per assecondare invece il dinamismo dello Spirito che innesca processi generativi. </w:t>
      </w:r>
    </w:p>
    <w:p w14:paraId="0744C0CB"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L’egocentrismo che diventa egolatria, ossia adorazione del proprio io, induce a pensare che la salvezza sia condizionata dalle opere della legge che si compiono. In tal modo, la fede è solo apparente, come solamente esteriori sono gli atti di culto che si pongono in essere, essendo privi della vera giustizia, </w:t>
      </w:r>
      <w:proofErr w:type="gramStart"/>
      <w:r w:rsidRPr="005349C4">
        <w:rPr>
          <w:rFonts w:ascii="Times New Roman" w:hAnsi="Times New Roman" w:cs="Times New Roman"/>
          <w:sz w:val="29"/>
          <w:szCs w:val="29"/>
        </w:rPr>
        <w:t>ovvero</w:t>
      </w:r>
      <w:proofErr w:type="gramEnd"/>
      <w:r w:rsidRPr="005349C4">
        <w:rPr>
          <w:rFonts w:ascii="Times New Roman" w:hAnsi="Times New Roman" w:cs="Times New Roman"/>
          <w:sz w:val="29"/>
          <w:szCs w:val="29"/>
        </w:rPr>
        <w:t xml:space="preserve"> dell’amore. La legge, che impone di amare, non può rendere capaci di amare. Solo lo Spirito Santo ha il potere d’insegnare, cioè di scrivere la legge di Dio nel cuore dell’uomo. Grazie allo Spirito Santo la legge mosaica passa dall’essere strumento di condanna, perché a servizio dell’egocentrismo, all’essere mezzo attraverso cui tradurre la carità in gesti di vita concreti a servizio della comunione fraterna. </w:t>
      </w:r>
    </w:p>
    <w:p w14:paraId="73A4D541"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Il cammino secondo lo Spirito è itinerario di conversione per passare dalla schiavitù del peccato al servizio all’unico Dio, dalla dipendenza dalla logica del controllo e del dominio all’obbedienza fiduciosa alla volontà di Dio, dal conflitto esteriore che alimenta le fratture tra i fratelli al conflitto interiore che mira alla riconciliazione con Dio e alla comunione fraterna, dall’essere </w:t>
      </w:r>
      <w:proofErr w:type="gramStart"/>
      <w:r w:rsidRPr="005349C4">
        <w:rPr>
          <w:rFonts w:ascii="Times New Roman" w:hAnsi="Times New Roman" w:cs="Times New Roman"/>
          <w:sz w:val="29"/>
          <w:szCs w:val="29"/>
        </w:rPr>
        <w:t>crocifissi</w:t>
      </w:r>
      <w:proofErr w:type="gramEnd"/>
      <w:r w:rsidRPr="005349C4">
        <w:rPr>
          <w:rFonts w:ascii="Times New Roman" w:hAnsi="Times New Roman" w:cs="Times New Roman"/>
          <w:sz w:val="29"/>
          <w:szCs w:val="29"/>
        </w:rPr>
        <w:t xml:space="preserve"> con Cristo al crocifiggere il peccato nel nostro corpo per vivere la vita da risorti per Cristo, con Cristo e in Cristo. </w:t>
      </w:r>
    </w:p>
    <w:p w14:paraId="15961095"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Il conflitto interiore non è altro che un’occasione di crisi (dal greco che significa “separare”) nella quale avviene il discernimento guidato dallo Spirito per distinguere i pensieri viziosi da quelli virtuosi, quelli, cioè che emergono dalla carne e quelli ispirati da Dio. I pensieri della carne inducono al ripiegamento egoistico su se stessi per la ricerca di un appagamento autoreferenziale, mentre i pensieri dello Spirito orientano verso i beni più preziosi, amore, gioia e pace, alle virtù più umanizzanti, magnanimità, benevolenza e bontà, e alle disposizioni interiori più edificanti, fiducia, mitezza e autocontrollo. </w:t>
      </w:r>
    </w:p>
    <w:p w14:paraId="3906E23F" w14:textId="77777777" w:rsidR="00BB66BF" w:rsidRPr="005349C4" w:rsidRDefault="00BB66BF" w:rsidP="00BB66BF">
      <w:pPr>
        <w:jc w:val="both"/>
        <w:rPr>
          <w:rFonts w:ascii="Times New Roman" w:hAnsi="Times New Roman" w:cs="Times New Roman"/>
          <w:b/>
          <w:bCs/>
          <w:sz w:val="29"/>
          <w:szCs w:val="29"/>
        </w:rPr>
      </w:pPr>
    </w:p>
    <w:p w14:paraId="5822549D"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b/>
          <w:bCs/>
          <w:sz w:val="29"/>
          <w:szCs w:val="29"/>
        </w:rPr>
        <w:t>+ Dal Vangelo secondo Giovanni</w:t>
      </w:r>
      <w:r w:rsidRPr="005349C4">
        <w:rPr>
          <w:rFonts w:ascii="Times New Roman" w:hAnsi="Times New Roman" w:cs="Times New Roman"/>
          <w:sz w:val="29"/>
          <w:szCs w:val="29"/>
        </w:rPr>
        <w:t xml:space="preserve"> </w:t>
      </w:r>
      <w:proofErr w:type="spellStart"/>
      <w:r w:rsidRPr="005349C4">
        <w:rPr>
          <w:rFonts w:ascii="Times New Roman" w:hAnsi="Times New Roman" w:cs="Times New Roman"/>
          <w:i/>
          <w:iCs/>
          <w:sz w:val="29"/>
          <w:szCs w:val="29"/>
        </w:rPr>
        <w:t>Gv</w:t>
      </w:r>
      <w:proofErr w:type="spellEnd"/>
      <w:r w:rsidRPr="005349C4">
        <w:rPr>
          <w:rFonts w:ascii="Times New Roman" w:hAnsi="Times New Roman" w:cs="Times New Roman"/>
          <w:i/>
          <w:iCs/>
          <w:sz w:val="29"/>
          <w:szCs w:val="29"/>
        </w:rPr>
        <w:t xml:space="preserve"> 15,26-27; 16,12-15</w:t>
      </w:r>
    </w:p>
    <w:p w14:paraId="3815010C" w14:textId="77777777" w:rsidR="00BB66BF" w:rsidRPr="005349C4" w:rsidRDefault="00BB66BF" w:rsidP="00BB66BF">
      <w:pPr>
        <w:jc w:val="both"/>
        <w:rPr>
          <w:rFonts w:ascii="Times New Roman" w:hAnsi="Times New Roman" w:cs="Times New Roman"/>
          <w:i/>
          <w:iCs/>
          <w:sz w:val="29"/>
          <w:szCs w:val="29"/>
        </w:rPr>
      </w:pPr>
      <w:r w:rsidRPr="005349C4">
        <w:rPr>
          <w:rFonts w:ascii="Times New Roman" w:hAnsi="Times New Roman" w:cs="Times New Roman"/>
          <w:i/>
          <w:iCs/>
          <w:sz w:val="29"/>
          <w:szCs w:val="29"/>
        </w:rPr>
        <w:t xml:space="preserve">Lo Spirito di verità vi guiderà alla </w:t>
      </w:r>
      <w:proofErr w:type="gramStart"/>
      <w:r w:rsidRPr="005349C4">
        <w:rPr>
          <w:rFonts w:ascii="Times New Roman" w:hAnsi="Times New Roman" w:cs="Times New Roman"/>
          <w:i/>
          <w:iCs/>
          <w:sz w:val="29"/>
          <w:szCs w:val="29"/>
        </w:rPr>
        <w:t>verità</w:t>
      </w:r>
      <w:proofErr w:type="gramEnd"/>
      <w:r w:rsidRPr="005349C4">
        <w:rPr>
          <w:rFonts w:ascii="Times New Roman" w:hAnsi="Times New Roman" w:cs="Times New Roman"/>
          <w:i/>
          <w:iCs/>
          <w:sz w:val="29"/>
          <w:szCs w:val="29"/>
        </w:rPr>
        <w:t xml:space="preserve"> tutta intera.</w:t>
      </w:r>
    </w:p>
    <w:p w14:paraId="18D6066C" w14:textId="77777777" w:rsidR="00BB66BF" w:rsidRPr="005349C4" w:rsidRDefault="00BB66BF" w:rsidP="00BB66BF">
      <w:pPr>
        <w:jc w:val="both"/>
        <w:rPr>
          <w:rFonts w:ascii="Times New Roman" w:hAnsi="Times New Roman" w:cs="Times New Roman"/>
          <w:sz w:val="29"/>
          <w:szCs w:val="29"/>
        </w:rPr>
      </w:pPr>
    </w:p>
    <w:p w14:paraId="65C127A3"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In quel tempo, Gesù disse ai suoi discepoli: </w:t>
      </w:r>
    </w:p>
    <w:p w14:paraId="3E1A8037"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«Quando verrà il </w:t>
      </w:r>
      <w:proofErr w:type="spellStart"/>
      <w:r w:rsidRPr="005349C4">
        <w:rPr>
          <w:rFonts w:ascii="Times New Roman" w:hAnsi="Times New Roman" w:cs="Times New Roman"/>
          <w:sz w:val="29"/>
          <w:szCs w:val="29"/>
        </w:rPr>
        <w:t>Paràclito</w:t>
      </w:r>
      <w:proofErr w:type="spellEnd"/>
      <w:r w:rsidRPr="005349C4">
        <w:rPr>
          <w:rFonts w:ascii="Times New Roman" w:hAnsi="Times New Roman" w:cs="Times New Roman"/>
          <w:sz w:val="29"/>
          <w:szCs w:val="29"/>
        </w:rPr>
        <w:t xml:space="preserve">, che io </w:t>
      </w:r>
      <w:proofErr w:type="gramStart"/>
      <w:r w:rsidRPr="005349C4">
        <w:rPr>
          <w:rFonts w:ascii="Times New Roman" w:hAnsi="Times New Roman" w:cs="Times New Roman"/>
          <w:sz w:val="29"/>
          <w:szCs w:val="29"/>
        </w:rPr>
        <w:t>vi</w:t>
      </w:r>
      <w:proofErr w:type="gramEnd"/>
      <w:r w:rsidRPr="005349C4">
        <w:rPr>
          <w:rFonts w:ascii="Times New Roman" w:hAnsi="Times New Roman" w:cs="Times New Roman"/>
          <w:sz w:val="29"/>
          <w:szCs w:val="29"/>
        </w:rPr>
        <w:t xml:space="preserve"> manderò dal Padre, lo Spirito della verità che procede dal Padre, egli darà testimonianza di me; e anche voi date testimonianza, perché siete con me fin dal principio.</w:t>
      </w:r>
    </w:p>
    <w:p w14:paraId="19B59C51"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Molte cose </w:t>
      </w:r>
      <w:proofErr w:type="gramStart"/>
      <w:r w:rsidRPr="005349C4">
        <w:rPr>
          <w:rFonts w:ascii="Times New Roman" w:hAnsi="Times New Roman" w:cs="Times New Roman"/>
          <w:sz w:val="29"/>
          <w:szCs w:val="29"/>
        </w:rPr>
        <w:t>ho</w:t>
      </w:r>
      <w:proofErr w:type="gramEnd"/>
      <w:r w:rsidRPr="005349C4">
        <w:rPr>
          <w:rFonts w:ascii="Times New Roman" w:hAnsi="Times New Roman" w:cs="Times New Roman"/>
          <w:sz w:val="29"/>
          <w:szCs w:val="29"/>
        </w:rPr>
        <w:t xml:space="preserve"> ancora da dirvi, ma per il momento non siete capaci di portarne il peso. Quando verrà lui, lo Spirito della verità, vi guiderà a tutta la </w:t>
      </w:r>
      <w:proofErr w:type="gramStart"/>
      <w:r w:rsidRPr="005349C4">
        <w:rPr>
          <w:rFonts w:ascii="Times New Roman" w:hAnsi="Times New Roman" w:cs="Times New Roman"/>
          <w:sz w:val="29"/>
          <w:szCs w:val="29"/>
        </w:rPr>
        <w:t>verità</w:t>
      </w:r>
      <w:proofErr w:type="gramEnd"/>
      <w:r w:rsidRPr="005349C4">
        <w:rPr>
          <w:rFonts w:ascii="Times New Roman" w:hAnsi="Times New Roman" w:cs="Times New Roman"/>
          <w:sz w:val="29"/>
          <w:szCs w:val="29"/>
        </w:rPr>
        <w:t xml:space="preserve">, perché non parlerà da se stesso, ma dirà tutto ciò che avrà udito e vi annuncerà le cose </w:t>
      </w:r>
      <w:r w:rsidRPr="005349C4">
        <w:rPr>
          <w:rFonts w:ascii="Times New Roman" w:hAnsi="Times New Roman" w:cs="Times New Roman"/>
          <w:sz w:val="29"/>
          <w:szCs w:val="29"/>
        </w:rPr>
        <w:lastRenderedPageBreak/>
        <w:t xml:space="preserve">future. Egli mi glorificherà, perché prenderà da quel che è mio e ve lo annuncerà. Tutto quello che il Padre </w:t>
      </w:r>
      <w:proofErr w:type="gramStart"/>
      <w:r w:rsidRPr="005349C4">
        <w:rPr>
          <w:rFonts w:ascii="Times New Roman" w:hAnsi="Times New Roman" w:cs="Times New Roman"/>
          <w:sz w:val="29"/>
          <w:szCs w:val="29"/>
        </w:rPr>
        <w:t>possiede</w:t>
      </w:r>
      <w:proofErr w:type="gramEnd"/>
      <w:r w:rsidRPr="005349C4">
        <w:rPr>
          <w:rFonts w:ascii="Times New Roman" w:hAnsi="Times New Roman" w:cs="Times New Roman"/>
          <w:sz w:val="29"/>
          <w:szCs w:val="29"/>
        </w:rPr>
        <w:t xml:space="preserve"> è mio; per questo ho detto che prenderà da quel che è mio e ve lo annuncerà».</w:t>
      </w:r>
    </w:p>
    <w:p w14:paraId="673A9D33" w14:textId="77777777" w:rsidR="00BB66BF" w:rsidRPr="005349C4" w:rsidRDefault="00BB66BF" w:rsidP="00BB66BF">
      <w:pPr>
        <w:jc w:val="both"/>
        <w:rPr>
          <w:rFonts w:ascii="Times New Roman" w:hAnsi="Times New Roman" w:cs="Times New Roman"/>
          <w:sz w:val="29"/>
          <w:szCs w:val="29"/>
        </w:rPr>
      </w:pPr>
    </w:p>
    <w:p w14:paraId="4EAD9C32" w14:textId="77777777" w:rsidR="00BB66BF" w:rsidRPr="005349C4" w:rsidRDefault="00BB66BF" w:rsidP="00BB66BF">
      <w:pPr>
        <w:jc w:val="both"/>
        <w:rPr>
          <w:rFonts w:ascii="Times New Roman" w:hAnsi="Times New Roman" w:cs="Times New Roman"/>
          <w:b/>
          <w:sz w:val="29"/>
          <w:szCs w:val="29"/>
        </w:rPr>
      </w:pPr>
      <w:r w:rsidRPr="005349C4">
        <w:rPr>
          <w:rFonts w:ascii="Times New Roman" w:hAnsi="Times New Roman" w:cs="Times New Roman"/>
          <w:b/>
          <w:sz w:val="29"/>
          <w:szCs w:val="29"/>
        </w:rPr>
        <w:t>LECTIO</w:t>
      </w:r>
    </w:p>
    <w:p w14:paraId="754E0EDD"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Il brano del vangelo di Giovanni è tratto dal discorso di addio o congedo di Gesù. Da una parte, si accenna alla sua morte come il compimento della missione ricevuta dal Padre che </w:t>
      </w:r>
      <w:proofErr w:type="gramStart"/>
      <w:r w:rsidRPr="005349C4">
        <w:rPr>
          <w:rFonts w:ascii="Times New Roman" w:hAnsi="Times New Roman" w:cs="Times New Roman"/>
          <w:sz w:val="29"/>
          <w:szCs w:val="29"/>
        </w:rPr>
        <w:t xml:space="preserve">lo </w:t>
      </w:r>
      <w:proofErr w:type="gramEnd"/>
      <w:r w:rsidRPr="005349C4">
        <w:rPr>
          <w:rFonts w:ascii="Times New Roman" w:hAnsi="Times New Roman" w:cs="Times New Roman"/>
          <w:sz w:val="29"/>
          <w:szCs w:val="29"/>
        </w:rPr>
        <w:t xml:space="preserve">ha inviato nel mondo ma da dove il Figlio deve partire per ritornare a Lui e aprire per noi la via della salvezza. Dall’altra, Gesù rivela l’ostilità che i discepoli incontreranno nella loro missione, né più </w:t>
      </w:r>
      <w:proofErr w:type="gramStart"/>
      <w:r w:rsidRPr="005349C4">
        <w:rPr>
          <w:rFonts w:ascii="Times New Roman" w:hAnsi="Times New Roman" w:cs="Times New Roman"/>
          <w:sz w:val="29"/>
          <w:szCs w:val="29"/>
        </w:rPr>
        <w:t>e né</w:t>
      </w:r>
      <w:proofErr w:type="gramEnd"/>
      <w:r w:rsidRPr="005349C4">
        <w:rPr>
          <w:rFonts w:ascii="Times New Roman" w:hAnsi="Times New Roman" w:cs="Times New Roman"/>
          <w:sz w:val="29"/>
          <w:szCs w:val="29"/>
        </w:rPr>
        <w:t xml:space="preserve"> meno del loro Maestro. L’odio del mondo è il rifiuto opposto a Dio e al suo amore che giunge fino al punto di eliminare Gesù credendo così di risolvere quello che rappresenta per i peccatori un fastidioso problema. Gesù affronta la morte non con rassegnazione ma nella consapevolezza che l’amore di Dio è più grande del peccato. Con il suo sacrificio sulla croce vuole testimoniare la verità e la fedeltà dell’amore di Dio che non si arrende difronte al </w:t>
      </w:r>
      <w:proofErr w:type="gramStart"/>
      <w:r w:rsidRPr="005349C4">
        <w:rPr>
          <w:rFonts w:ascii="Times New Roman" w:hAnsi="Times New Roman" w:cs="Times New Roman"/>
          <w:sz w:val="29"/>
          <w:szCs w:val="29"/>
        </w:rPr>
        <w:t>peccato</w:t>
      </w:r>
      <w:proofErr w:type="gramEnd"/>
      <w:r w:rsidRPr="005349C4">
        <w:rPr>
          <w:rFonts w:ascii="Times New Roman" w:hAnsi="Times New Roman" w:cs="Times New Roman"/>
          <w:sz w:val="29"/>
          <w:szCs w:val="29"/>
        </w:rPr>
        <w:t xml:space="preserve"> ma lo combatte e lo vince con l’amore stesso. </w:t>
      </w:r>
    </w:p>
    <w:p w14:paraId="4E9D3948"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Nella visione teologica di Giovanni, Gesù, innalzato sulla croce, </w:t>
      </w:r>
      <w:proofErr w:type="gramStart"/>
      <w:r w:rsidRPr="005349C4">
        <w:rPr>
          <w:rFonts w:ascii="Times New Roman" w:hAnsi="Times New Roman" w:cs="Times New Roman"/>
          <w:sz w:val="29"/>
          <w:szCs w:val="29"/>
        </w:rPr>
        <w:t>viene</w:t>
      </w:r>
      <w:proofErr w:type="gramEnd"/>
      <w:r w:rsidRPr="005349C4">
        <w:rPr>
          <w:rFonts w:ascii="Times New Roman" w:hAnsi="Times New Roman" w:cs="Times New Roman"/>
          <w:sz w:val="29"/>
          <w:szCs w:val="29"/>
        </w:rPr>
        <w:t xml:space="preserve"> intronizzato e diviene Re. La morte è offerta della propria vita e coincide con il dono dello Spirito Santo. </w:t>
      </w:r>
      <w:proofErr w:type="gramStart"/>
      <w:r w:rsidRPr="005349C4">
        <w:rPr>
          <w:rFonts w:ascii="Times New Roman" w:hAnsi="Times New Roman" w:cs="Times New Roman"/>
          <w:sz w:val="29"/>
          <w:szCs w:val="29"/>
        </w:rPr>
        <w:t>Dunque</w:t>
      </w:r>
      <w:proofErr w:type="gramEnd"/>
      <w:r w:rsidRPr="005349C4">
        <w:rPr>
          <w:rFonts w:ascii="Times New Roman" w:hAnsi="Times New Roman" w:cs="Times New Roman"/>
          <w:sz w:val="29"/>
          <w:szCs w:val="29"/>
        </w:rPr>
        <w:t xml:space="preserve">, l’evento della Pasqua, che celebriamo liturgicamente nelle feste della Risurrezione, Ascensione al cielo e Pentecoste, è tutto concentrato sulla croce. È da lì che viene lo Spirito Santo perché sulla croce </w:t>
      </w:r>
      <w:proofErr w:type="gramStart"/>
      <w:r w:rsidRPr="005349C4">
        <w:rPr>
          <w:rFonts w:ascii="Times New Roman" w:hAnsi="Times New Roman" w:cs="Times New Roman"/>
          <w:sz w:val="29"/>
          <w:szCs w:val="29"/>
        </w:rPr>
        <w:t>«</w:t>
      </w:r>
      <w:proofErr w:type="gramEnd"/>
      <w:r w:rsidRPr="005349C4">
        <w:rPr>
          <w:rFonts w:ascii="Times New Roman" w:hAnsi="Times New Roman" w:cs="Times New Roman"/>
          <w:i/>
          <w:sz w:val="29"/>
          <w:szCs w:val="29"/>
        </w:rPr>
        <w:t>tutto è compiuto</w:t>
      </w:r>
      <w:r w:rsidRPr="005349C4">
        <w:rPr>
          <w:rFonts w:ascii="Times New Roman" w:hAnsi="Times New Roman" w:cs="Times New Roman"/>
          <w:sz w:val="29"/>
          <w:szCs w:val="29"/>
        </w:rPr>
        <w:t>» (</w:t>
      </w:r>
      <w:proofErr w:type="spellStart"/>
      <w:r w:rsidRPr="005349C4">
        <w:rPr>
          <w:rFonts w:ascii="Times New Roman" w:hAnsi="Times New Roman" w:cs="Times New Roman"/>
          <w:sz w:val="29"/>
          <w:szCs w:val="29"/>
        </w:rPr>
        <w:t>Gv</w:t>
      </w:r>
      <w:proofErr w:type="spellEnd"/>
      <w:r w:rsidRPr="005349C4">
        <w:rPr>
          <w:rFonts w:ascii="Times New Roman" w:hAnsi="Times New Roman" w:cs="Times New Roman"/>
          <w:sz w:val="29"/>
          <w:szCs w:val="29"/>
        </w:rPr>
        <w:t xml:space="preserve"> 19,30). Lo Spirito Santo, conducendo Gesù ad amare i suoi nel mondo fino alla fine (compimento), fino alla croce, fa di Lui il testimone dell’amore vero e fedele del Padre. Questa testimonianza avviene </w:t>
      </w:r>
      <w:proofErr w:type="gramStart"/>
      <w:r w:rsidRPr="005349C4">
        <w:rPr>
          <w:rFonts w:ascii="Times New Roman" w:hAnsi="Times New Roman" w:cs="Times New Roman"/>
          <w:sz w:val="29"/>
          <w:szCs w:val="29"/>
        </w:rPr>
        <w:t>nel contesto dell’</w:t>
      </w:r>
      <w:proofErr w:type="gramEnd"/>
      <w:r w:rsidRPr="005349C4">
        <w:rPr>
          <w:rFonts w:ascii="Times New Roman" w:hAnsi="Times New Roman" w:cs="Times New Roman"/>
          <w:sz w:val="29"/>
          <w:szCs w:val="29"/>
        </w:rPr>
        <w:t xml:space="preserve">odio e della persecuzione che condanna Gesù a morte. Odio e persecuzione che </w:t>
      </w:r>
      <w:proofErr w:type="gramStart"/>
      <w:r w:rsidRPr="005349C4">
        <w:rPr>
          <w:rFonts w:ascii="Times New Roman" w:hAnsi="Times New Roman" w:cs="Times New Roman"/>
          <w:sz w:val="29"/>
          <w:szCs w:val="29"/>
        </w:rPr>
        <w:t>provocano</w:t>
      </w:r>
      <w:proofErr w:type="gramEnd"/>
      <w:r w:rsidRPr="005349C4">
        <w:rPr>
          <w:rFonts w:ascii="Times New Roman" w:hAnsi="Times New Roman" w:cs="Times New Roman"/>
          <w:sz w:val="29"/>
          <w:szCs w:val="29"/>
        </w:rPr>
        <w:t xml:space="preserve"> in Gesù angoscia ma che, sostenuto dal </w:t>
      </w:r>
      <w:proofErr w:type="spellStart"/>
      <w:r w:rsidRPr="005349C4">
        <w:rPr>
          <w:rFonts w:ascii="Times New Roman" w:hAnsi="Times New Roman" w:cs="Times New Roman"/>
          <w:sz w:val="29"/>
          <w:szCs w:val="29"/>
        </w:rPr>
        <w:t>Paràclito</w:t>
      </w:r>
      <w:proofErr w:type="spellEnd"/>
      <w:r w:rsidRPr="005349C4">
        <w:rPr>
          <w:rFonts w:ascii="Times New Roman" w:hAnsi="Times New Roman" w:cs="Times New Roman"/>
          <w:sz w:val="29"/>
          <w:szCs w:val="29"/>
        </w:rPr>
        <w:t xml:space="preserve">, non lo inducono a fuggire ma ad affrontare l’ora della morte unito fortemente al Padre, certo che non lo abbandonerà nel sepolcro, ma gli farà giustizia. Come Gesù fin dal principio è uno col Padre - </w:t>
      </w:r>
      <w:proofErr w:type="gramStart"/>
      <w:r w:rsidRPr="005349C4">
        <w:rPr>
          <w:rFonts w:ascii="Times New Roman" w:hAnsi="Times New Roman" w:cs="Times New Roman"/>
          <w:sz w:val="29"/>
          <w:szCs w:val="29"/>
        </w:rPr>
        <w:t>questa</w:t>
      </w:r>
      <w:proofErr w:type="gramEnd"/>
      <w:r w:rsidRPr="005349C4">
        <w:rPr>
          <w:rFonts w:ascii="Times New Roman" w:hAnsi="Times New Roman" w:cs="Times New Roman"/>
          <w:sz w:val="29"/>
          <w:szCs w:val="29"/>
        </w:rPr>
        <w:t xml:space="preserve"> unità sarà l’arma vincente contro il peccato dell’uomo e la morte che la produce - così i discepoli di Cristo sono uniti a Lui sin dal «principio nuovo», ovvero sin dalla Pasqua. La Chiesa nasce dal costato di Cristo </w:t>
      </w:r>
      <w:proofErr w:type="gramStart"/>
      <w:r w:rsidRPr="005349C4">
        <w:rPr>
          <w:rFonts w:ascii="Times New Roman" w:hAnsi="Times New Roman" w:cs="Times New Roman"/>
          <w:sz w:val="29"/>
          <w:szCs w:val="29"/>
        </w:rPr>
        <w:t>crocifisso</w:t>
      </w:r>
      <w:proofErr w:type="gramEnd"/>
      <w:r w:rsidRPr="005349C4">
        <w:rPr>
          <w:rFonts w:ascii="Times New Roman" w:hAnsi="Times New Roman" w:cs="Times New Roman"/>
          <w:sz w:val="29"/>
          <w:szCs w:val="29"/>
        </w:rPr>
        <w:t xml:space="preserve">! Per i credenti delle generazioni successive a quella degli Apostoli il principio è il battesimo ricevuto, evento nel quale si perpetua il mistero della Pasqua. Similmente a Gesù, che sulla croce per mezzo dello Spirito testimonia l’amore del Padre, i battezzati, mediante lo stesso Spirito, diventano testimoni del Risorto. Anch’essi, in un </w:t>
      </w:r>
      <w:proofErr w:type="gramStart"/>
      <w:r w:rsidRPr="005349C4">
        <w:rPr>
          <w:rFonts w:ascii="Times New Roman" w:hAnsi="Times New Roman" w:cs="Times New Roman"/>
          <w:sz w:val="29"/>
          <w:szCs w:val="29"/>
        </w:rPr>
        <w:t>contesto</w:t>
      </w:r>
      <w:proofErr w:type="gramEnd"/>
      <w:r w:rsidRPr="005349C4">
        <w:rPr>
          <w:rFonts w:ascii="Times New Roman" w:hAnsi="Times New Roman" w:cs="Times New Roman"/>
          <w:sz w:val="29"/>
          <w:szCs w:val="29"/>
        </w:rPr>
        <w:t xml:space="preserve"> di odio, rifiuto e resistenza all’amore di Dio, sono chiamati a testimoniare non contro il mondo ma davanti al mondo ostile la «Verità», ricordando, ossia ripetendo, le parole e le azioni di Gesù. La testimonianza dei discepoli non consiste nel fare una relazione storica su Gesù, cioè parlare di lui al passato, ma renderlo presente nell’oggi mediante parole e azioni che rivelano la loro fede, cioè la loro relazione d’amore intima e profonda </w:t>
      </w:r>
      <w:r w:rsidRPr="005349C4">
        <w:rPr>
          <w:rFonts w:ascii="Times New Roman" w:hAnsi="Times New Roman" w:cs="Times New Roman"/>
          <w:sz w:val="29"/>
          <w:szCs w:val="29"/>
        </w:rPr>
        <w:lastRenderedPageBreak/>
        <w:t>con Lui come quella che unisce il Figlio al Padre. Il Consolatore da una parte consolida il rapporto unitivo tra Gesù e i discepoli, dall’altro lo rende fecondo facendo di essi i suoi testimoni credibili. La testimonianza, operata con parole e gesti d’amore, è l’antidoto al veleno della tristezza e dello scoraggiamento che invece indebolisce i discepoli di Cristo inducendoli ad abbandonare la comunità e Gesù stesso.</w:t>
      </w:r>
    </w:p>
    <w:p w14:paraId="00AB68E2"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Senza lo Spirito Santo non siamo capaci di portare il peso, cioè di essere veri testimoni dell’amore. In ebraico il termine «</w:t>
      </w:r>
      <w:r w:rsidRPr="005349C4">
        <w:rPr>
          <w:rFonts w:ascii="Times New Roman" w:hAnsi="Times New Roman" w:cs="Times New Roman"/>
          <w:i/>
          <w:sz w:val="29"/>
          <w:szCs w:val="29"/>
        </w:rPr>
        <w:t>gloria</w:t>
      </w:r>
      <w:r w:rsidRPr="005349C4">
        <w:rPr>
          <w:rFonts w:ascii="Times New Roman" w:hAnsi="Times New Roman" w:cs="Times New Roman"/>
          <w:sz w:val="29"/>
          <w:szCs w:val="29"/>
        </w:rPr>
        <w:t>», «</w:t>
      </w:r>
      <w:proofErr w:type="spellStart"/>
      <w:r w:rsidRPr="005349C4">
        <w:rPr>
          <w:rFonts w:ascii="Times New Roman" w:hAnsi="Times New Roman" w:cs="Times New Roman"/>
          <w:i/>
          <w:sz w:val="29"/>
          <w:szCs w:val="29"/>
        </w:rPr>
        <w:t>cabod</w:t>
      </w:r>
      <w:proofErr w:type="spellEnd"/>
      <w:r w:rsidRPr="005349C4">
        <w:rPr>
          <w:rFonts w:ascii="Times New Roman" w:hAnsi="Times New Roman" w:cs="Times New Roman"/>
          <w:sz w:val="29"/>
          <w:szCs w:val="29"/>
        </w:rPr>
        <w:t xml:space="preserve">», significa letteralmente </w:t>
      </w:r>
      <w:proofErr w:type="gramStart"/>
      <w:r w:rsidRPr="005349C4">
        <w:rPr>
          <w:rFonts w:ascii="Times New Roman" w:hAnsi="Times New Roman" w:cs="Times New Roman"/>
          <w:sz w:val="29"/>
          <w:szCs w:val="29"/>
        </w:rPr>
        <w:t>«</w:t>
      </w:r>
      <w:proofErr w:type="gramEnd"/>
      <w:r w:rsidRPr="005349C4">
        <w:rPr>
          <w:rFonts w:ascii="Times New Roman" w:hAnsi="Times New Roman" w:cs="Times New Roman"/>
          <w:i/>
          <w:sz w:val="29"/>
          <w:szCs w:val="29"/>
        </w:rPr>
        <w:t>peso</w:t>
      </w:r>
      <w:r w:rsidRPr="005349C4">
        <w:rPr>
          <w:rFonts w:ascii="Times New Roman" w:hAnsi="Times New Roman" w:cs="Times New Roman"/>
          <w:sz w:val="29"/>
          <w:szCs w:val="29"/>
        </w:rPr>
        <w:t xml:space="preserve">». Quindi, Gesù quando usa il verbo «glorificare» intende dare un valore testimoniale alla sua morte nella quale </w:t>
      </w:r>
      <w:proofErr w:type="gramStart"/>
      <w:r w:rsidRPr="005349C4">
        <w:rPr>
          <w:rFonts w:ascii="Times New Roman" w:hAnsi="Times New Roman" w:cs="Times New Roman"/>
          <w:sz w:val="29"/>
          <w:szCs w:val="29"/>
        </w:rPr>
        <w:t>il Padre manifesta</w:t>
      </w:r>
      <w:proofErr w:type="gramEnd"/>
      <w:r w:rsidRPr="005349C4">
        <w:rPr>
          <w:rFonts w:ascii="Times New Roman" w:hAnsi="Times New Roman" w:cs="Times New Roman"/>
          <w:sz w:val="29"/>
          <w:szCs w:val="29"/>
        </w:rPr>
        <w:t xml:space="preserve"> nel Crocifisso il suo immenso amore per gli uomini donando per loro il Figlio e facendolo risorgere dai morti; per un altro verso Gesù, salendo volontariamente in croce, glorifica il Padre perché rivela e dona il grande amore di Dio agli uomini. Glorificare è sinonimo di testimoniare e questo diventa possibile solo attraverso lo Spirito Santo, il </w:t>
      </w:r>
      <w:proofErr w:type="spellStart"/>
      <w:r w:rsidRPr="005349C4">
        <w:rPr>
          <w:rFonts w:ascii="Times New Roman" w:hAnsi="Times New Roman" w:cs="Times New Roman"/>
          <w:sz w:val="29"/>
          <w:szCs w:val="29"/>
        </w:rPr>
        <w:t>Paràclito</w:t>
      </w:r>
      <w:proofErr w:type="spellEnd"/>
      <w:r w:rsidRPr="005349C4">
        <w:rPr>
          <w:rFonts w:ascii="Times New Roman" w:hAnsi="Times New Roman" w:cs="Times New Roman"/>
          <w:sz w:val="29"/>
          <w:szCs w:val="29"/>
        </w:rPr>
        <w:t xml:space="preserve">, il Consolatore. Mediante lo </w:t>
      </w:r>
      <w:proofErr w:type="gramStart"/>
      <w:r w:rsidRPr="005349C4">
        <w:rPr>
          <w:rFonts w:ascii="Times New Roman" w:hAnsi="Times New Roman" w:cs="Times New Roman"/>
          <w:sz w:val="29"/>
          <w:szCs w:val="29"/>
        </w:rPr>
        <w:t>«</w:t>
      </w:r>
      <w:proofErr w:type="gramEnd"/>
      <w:r w:rsidRPr="005349C4">
        <w:rPr>
          <w:rFonts w:ascii="Times New Roman" w:hAnsi="Times New Roman" w:cs="Times New Roman"/>
          <w:sz w:val="29"/>
          <w:szCs w:val="29"/>
        </w:rPr>
        <w:t xml:space="preserve">Spirito della verità», i discepoli possono glorificare Dio, cioè testimoniare, rendere visibile, sperimentabile, come Gesù e con Lui, il suo amore vero e fedele. Sulla croce, c’è tutta la verità perché lì c’è tutto l’amore di Dio che in Gesù ha detto e dato tutto. Lo Spirito Santo conduce il discepolo alla croce attraverso la quale ha accesso </w:t>
      </w:r>
      <w:proofErr w:type="gramStart"/>
      <w:r w:rsidRPr="005349C4">
        <w:rPr>
          <w:rFonts w:ascii="Times New Roman" w:hAnsi="Times New Roman" w:cs="Times New Roman"/>
          <w:sz w:val="29"/>
          <w:szCs w:val="29"/>
        </w:rPr>
        <w:t>«</w:t>
      </w:r>
      <w:proofErr w:type="gramEnd"/>
      <w:r w:rsidRPr="005349C4">
        <w:rPr>
          <w:rFonts w:ascii="Times New Roman" w:hAnsi="Times New Roman" w:cs="Times New Roman"/>
          <w:i/>
          <w:sz w:val="29"/>
          <w:szCs w:val="29"/>
        </w:rPr>
        <w:t>alla verità tutta intera</w:t>
      </w:r>
      <w:r w:rsidRPr="005349C4">
        <w:rPr>
          <w:rFonts w:ascii="Times New Roman" w:hAnsi="Times New Roman" w:cs="Times New Roman"/>
          <w:sz w:val="29"/>
          <w:szCs w:val="29"/>
        </w:rPr>
        <w:t xml:space="preserve">». Il Consolatore guida il discepolo alla radice (verità) della sua vita e a diventare testimone dell’amore di Dio fino a </w:t>
      </w:r>
      <w:proofErr w:type="gramStart"/>
      <w:r w:rsidRPr="005349C4">
        <w:rPr>
          <w:rFonts w:ascii="Times New Roman" w:hAnsi="Times New Roman" w:cs="Times New Roman"/>
          <w:sz w:val="29"/>
          <w:szCs w:val="29"/>
        </w:rPr>
        <w:t>dare</w:t>
      </w:r>
      <w:proofErr w:type="gramEnd"/>
      <w:r w:rsidRPr="005349C4">
        <w:rPr>
          <w:rFonts w:ascii="Times New Roman" w:hAnsi="Times New Roman" w:cs="Times New Roman"/>
          <w:sz w:val="29"/>
          <w:szCs w:val="29"/>
        </w:rPr>
        <w:t xml:space="preserve"> la sua vita. Lo Spirito Santo non è semplicemente il surrogato o il sostituto di Gesù ma è </w:t>
      </w:r>
      <w:proofErr w:type="gramStart"/>
      <w:r w:rsidRPr="005349C4">
        <w:rPr>
          <w:rFonts w:ascii="Times New Roman" w:hAnsi="Times New Roman" w:cs="Times New Roman"/>
          <w:sz w:val="29"/>
          <w:szCs w:val="29"/>
        </w:rPr>
        <w:t>Colui che</w:t>
      </w:r>
      <w:proofErr w:type="gramEnd"/>
      <w:r w:rsidRPr="005349C4">
        <w:rPr>
          <w:rFonts w:ascii="Times New Roman" w:hAnsi="Times New Roman" w:cs="Times New Roman"/>
          <w:sz w:val="29"/>
          <w:szCs w:val="29"/>
        </w:rPr>
        <w:t xml:space="preserve"> permette all’amore di Dio di compiersi, come si è compiuto in Gesù sulla croce. L’ora della croce ha significato per il discepolo di Gesù il momento della nascita come figlio di Dio che diventa veramente tale quando glorifica Dio nella sua vita, cioè testimonia e rivela attraverso le sue opere </w:t>
      </w:r>
      <w:proofErr w:type="gramStart"/>
      <w:r w:rsidRPr="005349C4">
        <w:rPr>
          <w:rFonts w:ascii="Times New Roman" w:hAnsi="Times New Roman" w:cs="Times New Roman"/>
          <w:sz w:val="29"/>
          <w:szCs w:val="29"/>
        </w:rPr>
        <w:t>buone il</w:t>
      </w:r>
      <w:proofErr w:type="gramEnd"/>
      <w:r w:rsidRPr="005349C4">
        <w:rPr>
          <w:rFonts w:ascii="Times New Roman" w:hAnsi="Times New Roman" w:cs="Times New Roman"/>
          <w:sz w:val="29"/>
          <w:szCs w:val="29"/>
        </w:rPr>
        <w:t xml:space="preserve"> volto del Padre. Questo è reso possibile dell’azione dello Spirito Santo che glorifica Gesù. In cosa consiste l’azione glorificante dello Spirito Santo? Consiste nel formare Cristo nel cuore del discepolo in modo da conformarlo a Lui in tutto. Il </w:t>
      </w:r>
      <w:proofErr w:type="spellStart"/>
      <w:r w:rsidRPr="005349C4">
        <w:rPr>
          <w:rFonts w:ascii="Times New Roman" w:hAnsi="Times New Roman" w:cs="Times New Roman"/>
          <w:sz w:val="29"/>
          <w:szCs w:val="29"/>
        </w:rPr>
        <w:t>Paràclito</w:t>
      </w:r>
      <w:proofErr w:type="spellEnd"/>
      <w:r w:rsidRPr="005349C4">
        <w:rPr>
          <w:rFonts w:ascii="Times New Roman" w:hAnsi="Times New Roman" w:cs="Times New Roman"/>
          <w:sz w:val="29"/>
          <w:szCs w:val="29"/>
        </w:rPr>
        <w:t xml:space="preserve"> ci guida verso </w:t>
      </w:r>
      <w:proofErr w:type="gramStart"/>
      <w:r w:rsidRPr="005349C4">
        <w:rPr>
          <w:rFonts w:ascii="Times New Roman" w:hAnsi="Times New Roman" w:cs="Times New Roman"/>
          <w:sz w:val="29"/>
          <w:szCs w:val="29"/>
        </w:rPr>
        <w:t xml:space="preserve">quella </w:t>
      </w:r>
      <w:proofErr w:type="gramEnd"/>
      <w:r w:rsidRPr="005349C4">
        <w:rPr>
          <w:rFonts w:ascii="Times New Roman" w:hAnsi="Times New Roman" w:cs="Times New Roman"/>
          <w:sz w:val="29"/>
          <w:szCs w:val="29"/>
        </w:rPr>
        <w:t xml:space="preserve">intimità divina che unisce il Padre, il Figlio nello Spirito Santo in modo che uno ama l’altro totalmente e reciprocamente. L’amore scambievolmente donato e ricevuto è la verità tutta intera è, per così dire, quella casa in cui ci sono molte dimore che attendono di essere abitate da noi. Lo Spirito Santo non permette solamente di comprendere la verità, il potere dell’amore, </w:t>
      </w:r>
      <w:proofErr w:type="gramStart"/>
      <w:r w:rsidRPr="005349C4">
        <w:rPr>
          <w:rFonts w:ascii="Times New Roman" w:hAnsi="Times New Roman" w:cs="Times New Roman"/>
          <w:sz w:val="29"/>
          <w:szCs w:val="29"/>
        </w:rPr>
        <w:t>ovvero</w:t>
      </w:r>
      <w:proofErr w:type="gramEnd"/>
      <w:r w:rsidRPr="005349C4">
        <w:rPr>
          <w:rFonts w:ascii="Times New Roman" w:hAnsi="Times New Roman" w:cs="Times New Roman"/>
          <w:sz w:val="29"/>
          <w:szCs w:val="29"/>
        </w:rPr>
        <w:t xml:space="preserve"> la ragione che ha mosso Dio a donare suo Figlio e Gesù a dare la sua vita sulla croce, ma soprattutto a viverla, a sperimentarla e testimoniarla. L’amore verso il potere porta alla rivalità, all’odio e alla violenza, mentre il potere dell’amore che dal cuore di Dio è riversato nel nostro ci rende testimoni, narratori e dispensatori della Verità che fa liberi.  </w:t>
      </w:r>
    </w:p>
    <w:p w14:paraId="4AE364E4" w14:textId="77777777" w:rsidR="00BB66BF" w:rsidRPr="005349C4" w:rsidRDefault="00BB66BF" w:rsidP="00BB66BF">
      <w:pPr>
        <w:jc w:val="both"/>
        <w:rPr>
          <w:rFonts w:ascii="Times New Roman" w:hAnsi="Times New Roman" w:cs="Times New Roman"/>
          <w:sz w:val="29"/>
          <w:szCs w:val="29"/>
        </w:rPr>
      </w:pPr>
    </w:p>
    <w:p w14:paraId="10A260EA" w14:textId="77777777" w:rsidR="00BB66BF" w:rsidRPr="005349C4" w:rsidRDefault="00BB66BF" w:rsidP="00BB66BF">
      <w:pPr>
        <w:jc w:val="both"/>
        <w:rPr>
          <w:rFonts w:ascii="Times New Roman" w:hAnsi="Times New Roman" w:cs="Times New Roman"/>
          <w:b/>
          <w:sz w:val="29"/>
          <w:szCs w:val="29"/>
        </w:rPr>
      </w:pPr>
      <w:r w:rsidRPr="005349C4">
        <w:rPr>
          <w:rFonts w:ascii="Times New Roman" w:hAnsi="Times New Roman" w:cs="Times New Roman"/>
          <w:b/>
          <w:sz w:val="29"/>
          <w:szCs w:val="29"/>
        </w:rPr>
        <w:t>MEDITATIO</w:t>
      </w:r>
    </w:p>
    <w:p w14:paraId="406CA708" w14:textId="77777777" w:rsidR="00BB66BF" w:rsidRPr="005349C4" w:rsidRDefault="00BB66BF" w:rsidP="00BB66BF">
      <w:pPr>
        <w:jc w:val="both"/>
        <w:rPr>
          <w:rFonts w:ascii="Times New Roman" w:hAnsi="Times New Roman" w:cs="Times New Roman"/>
          <w:b/>
          <w:bCs/>
          <w:sz w:val="29"/>
          <w:szCs w:val="29"/>
        </w:rPr>
      </w:pPr>
      <w:r w:rsidRPr="005349C4">
        <w:rPr>
          <w:rFonts w:ascii="Times New Roman" w:hAnsi="Times New Roman" w:cs="Times New Roman"/>
          <w:b/>
          <w:bCs/>
          <w:sz w:val="29"/>
          <w:szCs w:val="29"/>
        </w:rPr>
        <w:t>Lo Spirito Santo, iconografo di Dio</w:t>
      </w:r>
    </w:p>
    <w:p w14:paraId="2350B653" w14:textId="77777777" w:rsidR="00BB66BF" w:rsidRPr="005349C4" w:rsidRDefault="00BB66BF" w:rsidP="00BB66BF">
      <w:pPr>
        <w:jc w:val="both"/>
        <w:rPr>
          <w:rFonts w:ascii="Times New Roman" w:hAnsi="Times New Roman" w:cs="Times New Roman"/>
          <w:sz w:val="29"/>
          <w:szCs w:val="29"/>
        </w:rPr>
      </w:pPr>
    </w:p>
    <w:p w14:paraId="6A6F4E83"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La Pentecoste è la Pasqua della Chiesa nella quale si manifesta ogni giorno l’amore di Dio in tutta la sua forza creatrice. La piccola comunità degli apostoli riunita con Maria nel cenacolo è l’immagine della famiglia, Chiesa domestica, e della comunità dei credenti che in preghiera attende e si prepara ad accogliere lo Spirito Santo. Egli è come fuoco che incide la Parola di Dio nel cuore degli uomini perché la sua durezza, causata dal peccato, si trasformi in docilità e purezza. Lo Spirito Santo è il primo testimone del Padre perché scrive nel cuore umano di Gesù il comandamento dell’amore; esso diventa il desiderio che lo guida nel suo cammino con gli uomini e grazie </w:t>
      </w:r>
      <w:proofErr w:type="gramStart"/>
      <w:r w:rsidRPr="005349C4">
        <w:rPr>
          <w:rFonts w:ascii="Times New Roman" w:hAnsi="Times New Roman" w:cs="Times New Roman"/>
          <w:sz w:val="29"/>
          <w:szCs w:val="29"/>
        </w:rPr>
        <w:t>al quale</w:t>
      </w:r>
      <w:proofErr w:type="gramEnd"/>
      <w:r w:rsidRPr="005349C4">
        <w:rPr>
          <w:rFonts w:ascii="Times New Roman" w:hAnsi="Times New Roman" w:cs="Times New Roman"/>
          <w:sz w:val="29"/>
          <w:szCs w:val="29"/>
        </w:rPr>
        <w:t xml:space="preserve"> li ama fino alla fine, fino a dare la sua vita per loro. Lo Spirito Santo con la Pentecoste diventa il primo testimone di Gesù risorto perché, mediante il battesimo, pone il sigillo di Dio sul nostro cuore e verga il suo nome sulla nostra fronte. Lo Spirito Santo ci rende testimoni di Dio conformandoci a Gesù Cristo, nella morte e nella risurrezione. Come lo Spirito Santo </w:t>
      </w:r>
      <w:proofErr w:type="gramStart"/>
      <w:r w:rsidRPr="005349C4">
        <w:rPr>
          <w:rFonts w:ascii="Times New Roman" w:hAnsi="Times New Roman" w:cs="Times New Roman"/>
          <w:sz w:val="29"/>
          <w:szCs w:val="29"/>
        </w:rPr>
        <w:t>«</w:t>
      </w:r>
      <w:proofErr w:type="gramEnd"/>
      <w:r w:rsidRPr="005349C4">
        <w:rPr>
          <w:rFonts w:ascii="Times New Roman" w:hAnsi="Times New Roman" w:cs="Times New Roman"/>
          <w:sz w:val="29"/>
          <w:szCs w:val="29"/>
        </w:rPr>
        <w:t xml:space="preserve">scrive» in Gesù l’icona del volto di Dio e, attraverso di Lui il Padre manifesta la sua compassionevole misericordia per gli uomini, così lo stesso Spirito fa di noi l’icona di Cristo in due modi: conformando il cuore di ciascuno a quello di Gesù e unendoci tra noi in un solo corpo. La presenza di Dio non lascia mai le cose come </w:t>
      </w:r>
      <w:proofErr w:type="gramStart"/>
      <w:r w:rsidRPr="005349C4">
        <w:rPr>
          <w:rFonts w:ascii="Times New Roman" w:hAnsi="Times New Roman" w:cs="Times New Roman"/>
          <w:sz w:val="29"/>
          <w:szCs w:val="29"/>
        </w:rPr>
        <w:t>sono</w:t>
      </w:r>
      <w:proofErr w:type="gramEnd"/>
      <w:r w:rsidRPr="005349C4">
        <w:rPr>
          <w:rFonts w:ascii="Times New Roman" w:hAnsi="Times New Roman" w:cs="Times New Roman"/>
          <w:sz w:val="29"/>
          <w:szCs w:val="29"/>
        </w:rPr>
        <w:t xml:space="preserve"> ma le trasforma, le vivifica perché siano generatrici di vita. Così, quando lo Spirito entra in </w:t>
      </w:r>
      <w:proofErr w:type="gramStart"/>
      <w:r w:rsidRPr="005349C4">
        <w:rPr>
          <w:rFonts w:ascii="Times New Roman" w:hAnsi="Times New Roman" w:cs="Times New Roman"/>
          <w:sz w:val="29"/>
          <w:szCs w:val="29"/>
        </w:rPr>
        <w:t>noi</w:t>
      </w:r>
      <w:proofErr w:type="gramEnd"/>
      <w:r w:rsidRPr="005349C4">
        <w:rPr>
          <w:rFonts w:ascii="Times New Roman" w:hAnsi="Times New Roman" w:cs="Times New Roman"/>
          <w:sz w:val="29"/>
          <w:szCs w:val="29"/>
        </w:rPr>
        <w:t xml:space="preserve"> prendiamo consapevolezza che non siamo semplici utensili nelle mani di Dio ma strumenti vivi perché pienamente coinvolti nella sua vita eterna e nella sua carità operosa. Lo Spirito Santo gradualmente ci guida a vivere l’amore per intero, cioè </w:t>
      </w:r>
      <w:proofErr w:type="gramStart"/>
      <w:r w:rsidRPr="005349C4">
        <w:rPr>
          <w:rFonts w:ascii="Times New Roman" w:hAnsi="Times New Roman" w:cs="Times New Roman"/>
          <w:sz w:val="29"/>
          <w:szCs w:val="29"/>
        </w:rPr>
        <w:t>ad</w:t>
      </w:r>
      <w:proofErr w:type="gramEnd"/>
      <w:r w:rsidRPr="005349C4">
        <w:rPr>
          <w:rFonts w:ascii="Times New Roman" w:hAnsi="Times New Roman" w:cs="Times New Roman"/>
          <w:sz w:val="29"/>
          <w:szCs w:val="29"/>
        </w:rPr>
        <w:t xml:space="preserve"> essere fedeli. La fedeltà prima che essere un impegno è un cammino di purificazione e di crescita umana e spirituale. La verità tutta intera è la fedeltà al grado più alto che trova la sua massima espressione in Gesù </w:t>
      </w:r>
      <w:proofErr w:type="gramStart"/>
      <w:r w:rsidRPr="005349C4">
        <w:rPr>
          <w:rFonts w:ascii="Times New Roman" w:hAnsi="Times New Roman" w:cs="Times New Roman"/>
          <w:sz w:val="29"/>
          <w:szCs w:val="29"/>
        </w:rPr>
        <w:t>Crocifisso</w:t>
      </w:r>
      <w:proofErr w:type="gramEnd"/>
      <w:r w:rsidRPr="005349C4">
        <w:rPr>
          <w:rFonts w:ascii="Times New Roman" w:hAnsi="Times New Roman" w:cs="Times New Roman"/>
          <w:sz w:val="29"/>
          <w:szCs w:val="29"/>
        </w:rPr>
        <w:t xml:space="preserve">. Per mezzo dello Spirito Cristo abita in noi ed </w:t>
      </w:r>
      <w:proofErr w:type="gramStart"/>
      <w:r w:rsidRPr="005349C4">
        <w:rPr>
          <w:rFonts w:ascii="Times New Roman" w:hAnsi="Times New Roman" w:cs="Times New Roman"/>
          <w:sz w:val="29"/>
          <w:szCs w:val="29"/>
        </w:rPr>
        <w:t>è per questo che</w:t>
      </w:r>
      <w:proofErr w:type="gramEnd"/>
      <w:r w:rsidRPr="005349C4">
        <w:rPr>
          <w:rFonts w:ascii="Times New Roman" w:hAnsi="Times New Roman" w:cs="Times New Roman"/>
          <w:sz w:val="29"/>
          <w:szCs w:val="29"/>
        </w:rPr>
        <w:t xml:space="preserve"> ci chiamiamo cristiani. Senza lo Spirito siamo come polvere che il vento della discordia disperde, con lo Spirito siamo farina che l’acqua rende pasta. Senza lo Spirito siamo massa informe, con lo Spirito siamo pane fragrante spezzato per nutrire la fame di giustizia. Senza lo Spirito siamo cisterne bucate, con lo Spirito siamo pozzi da cui attingere l’acqua che disseta. Senza lo Spirito siamo isole di un arcipelago, con lo Spirito siamo terra santa forte per sostenere il peso di una responsabilità e fruttuosa per garantire la gioia di un raccolto da condividere.    </w:t>
      </w:r>
    </w:p>
    <w:p w14:paraId="4B23F8EA" w14:textId="77777777" w:rsidR="00BB66BF" w:rsidRPr="005349C4" w:rsidRDefault="00BB66BF" w:rsidP="00BB66BF">
      <w:pPr>
        <w:jc w:val="both"/>
        <w:rPr>
          <w:rFonts w:ascii="Times New Roman" w:hAnsi="Times New Roman" w:cs="Times New Roman"/>
          <w:sz w:val="29"/>
          <w:szCs w:val="29"/>
        </w:rPr>
      </w:pPr>
    </w:p>
    <w:p w14:paraId="3E11167A" w14:textId="77777777" w:rsidR="00BB66BF" w:rsidRPr="005349C4" w:rsidRDefault="00BB66BF" w:rsidP="00BB66BF">
      <w:pPr>
        <w:jc w:val="both"/>
        <w:rPr>
          <w:rFonts w:ascii="Times New Roman" w:hAnsi="Times New Roman" w:cs="Times New Roman"/>
          <w:b/>
          <w:sz w:val="29"/>
          <w:szCs w:val="29"/>
        </w:rPr>
      </w:pPr>
      <w:r w:rsidRPr="005349C4">
        <w:rPr>
          <w:rFonts w:ascii="Times New Roman" w:hAnsi="Times New Roman" w:cs="Times New Roman"/>
          <w:b/>
          <w:sz w:val="29"/>
          <w:szCs w:val="29"/>
        </w:rPr>
        <w:t>ORATIO</w:t>
      </w:r>
    </w:p>
    <w:p w14:paraId="30982E9F" w14:textId="77777777" w:rsidR="00BB66BF" w:rsidRPr="005349C4" w:rsidRDefault="00BB66BF" w:rsidP="00BB66BF">
      <w:pPr>
        <w:jc w:val="both"/>
        <w:rPr>
          <w:rFonts w:ascii="Times New Roman" w:hAnsi="Times New Roman" w:cs="Times New Roman"/>
          <w:b/>
          <w:sz w:val="29"/>
          <w:szCs w:val="29"/>
        </w:rPr>
      </w:pPr>
    </w:p>
    <w:p w14:paraId="59415D9B"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Signore Gesù, </w:t>
      </w:r>
    </w:p>
    <w:p w14:paraId="3BB0E6F7"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compiendo</w:t>
      </w:r>
      <w:proofErr w:type="gramEnd"/>
      <w:r w:rsidRPr="005349C4">
        <w:rPr>
          <w:rFonts w:ascii="Times New Roman" w:hAnsi="Times New Roman" w:cs="Times New Roman"/>
          <w:sz w:val="29"/>
          <w:szCs w:val="29"/>
        </w:rPr>
        <w:t xml:space="preserve"> fino alla fine </w:t>
      </w:r>
    </w:p>
    <w:p w14:paraId="0C995B8A"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la</w:t>
      </w:r>
      <w:proofErr w:type="gramEnd"/>
      <w:r w:rsidRPr="005349C4">
        <w:rPr>
          <w:rFonts w:ascii="Times New Roman" w:hAnsi="Times New Roman" w:cs="Times New Roman"/>
          <w:sz w:val="29"/>
          <w:szCs w:val="29"/>
        </w:rPr>
        <w:t xml:space="preserve"> volontà del Padre </w:t>
      </w:r>
    </w:p>
    <w:p w14:paraId="72596D62"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dalla</w:t>
      </w:r>
      <w:proofErr w:type="gramEnd"/>
      <w:r w:rsidRPr="005349C4">
        <w:rPr>
          <w:rFonts w:ascii="Times New Roman" w:hAnsi="Times New Roman" w:cs="Times New Roman"/>
          <w:sz w:val="29"/>
          <w:szCs w:val="29"/>
        </w:rPr>
        <w:t xml:space="preserve"> croce hai donato lo Spirito,</w:t>
      </w:r>
    </w:p>
    <w:p w14:paraId="6BC647E7"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pienezza</w:t>
      </w:r>
      <w:proofErr w:type="gramEnd"/>
      <w:r w:rsidRPr="005349C4">
        <w:rPr>
          <w:rFonts w:ascii="Times New Roman" w:hAnsi="Times New Roman" w:cs="Times New Roman"/>
          <w:sz w:val="29"/>
          <w:szCs w:val="29"/>
        </w:rPr>
        <w:t xml:space="preserve"> dell’amore divino</w:t>
      </w:r>
    </w:p>
    <w:p w14:paraId="30C15A23"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lastRenderedPageBreak/>
        <w:t>che</w:t>
      </w:r>
      <w:proofErr w:type="gramEnd"/>
      <w:r w:rsidRPr="005349C4">
        <w:rPr>
          <w:rFonts w:ascii="Times New Roman" w:hAnsi="Times New Roman" w:cs="Times New Roman"/>
          <w:sz w:val="29"/>
          <w:szCs w:val="29"/>
        </w:rPr>
        <w:t xml:space="preserve"> tutto crea e vivifica; </w:t>
      </w:r>
    </w:p>
    <w:p w14:paraId="04ABB5E1"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Santo scenda </w:t>
      </w:r>
    </w:p>
    <w:p w14:paraId="4A6D1EF4"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come</w:t>
      </w:r>
      <w:proofErr w:type="gramEnd"/>
      <w:r w:rsidRPr="005349C4">
        <w:rPr>
          <w:rFonts w:ascii="Times New Roman" w:hAnsi="Times New Roman" w:cs="Times New Roman"/>
          <w:sz w:val="29"/>
          <w:szCs w:val="29"/>
        </w:rPr>
        <w:t xml:space="preserve"> dono dal Cielo</w:t>
      </w:r>
    </w:p>
    <w:p w14:paraId="5749428B"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portare pace e giustizia, </w:t>
      </w:r>
    </w:p>
    <w:p w14:paraId="308AA869"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come</w:t>
      </w:r>
      <w:proofErr w:type="gramEnd"/>
      <w:r w:rsidRPr="005349C4">
        <w:rPr>
          <w:rFonts w:ascii="Times New Roman" w:hAnsi="Times New Roman" w:cs="Times New Roman"/>
          <w:sz w:val="29"/>
          <w:szCs w:val="29"/>
        </w:rPr>
        <w:t xml:space="preserve"> la pioggia di primavera </w:t>
      </w:r>
    </w:p>
    <w:p w14:paraId="526B9CC9"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penetri</w:t>
      </w:r>
      <w:proofErr w:type="gramEnd"/>
      <w:r w:rsidRPr="005349C4">
        <w:rPr>
          <w:rFonts w:ascii="Times New Roman" w:hAnsi="Times New Roman" w:cs="Times New Roman"/>
          <w:sz w:val="29"/>
          <w:szCs w:val="29"/>
        </w:rPr>
        <w:t xml:space="preserve"> nel cuore per fecondarlo di carità, </w:t>
      </w:r>
    </w:p>
    <w:p w14:paraId="056AA04B"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si</w:t>
      </w:r>
      <w:proofErr w:type="gramEnd"/>
      <w:r w:rsidRPr="005349C4">
        <w:rPr>
          <w:rFonts w:ascii="Times New Roman" w:hAnsi="Times New Roman" w:cs="Times New Roman"/>
          <w:sz w:val="29"/>
          <w:szCs w:val="29"/>
        </w:rPr>
        <w:t xml:space="preserve"> poggi come lingue di fuoco </w:t>
      </w:r>
    </w:p>
    <w:p w14:paraId="6694057B"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purificare i desideri, </w:t>
      </w:r>
    </w:p>
    <w:p w14:paraId="57A32E47"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i</w:t>
      </w:r>
      <w:proofErr w:type="gramEnd"/>
      <w:r w:rsidRPr="005349C4">
        <w:rPr>
          <w:rFonts w:ascii="Times New Roman" w:hAnsi="Times New Roman" w:cs="Times New Roman"/>
          <w:sz w:val="29"/>
          <w:szCs w:val="29"/>
        </w:rPr>
        <w:t xml:space="preserve"> pensieri e il linguaggio, </w:t>
      </w:r>
    </w:p>
    <w:p w14:paraId="2A333788"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sia</w:t>
      </w:r>
      <w:proofErr w:type="gramEnd"/>
      <w:r w:rsidRPr="005349C4">
        <w:rPr>
          <w:rFonts w:ascii="Times New Roman" w:hAnsi="Times New Roman" w:cs="Times New Roman"/>
          <w:sz w:val="29"/>
          <w:szCs w:val="29"/>
        </w:rPr>
        <w:t xml:space="preserve"> versato come balsamo </w:t>
      </w:r>
    </w:p>
    <w:p w14:paraId="09E618CD"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consolare e confortare; </w:t>
      </w:r>
    </w:p>
    <w:p w14:paraId="5B523362"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il</w:t>
      </w:r>
      <w:proofErr w:type="gramEnd"/>
      <w:r w:rsidRPr="005349C4">
        <w:rPr>
          <w:rFonts w:ascii="Times New Roman" w:hAnsi="Times New Roman" w:cs="Times New Roman"/>
          <w:sz w:val="29"/>
          <w:szCs w:val="29"/>
        </w:rPr>
        <w:t xml:space="preserve"> vento dello Spirito soffi </w:t>
      </w:r>
    </w:p>
    <w:p w14:paraId="7B8A184E"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delicato</w:t>
      </w:r>
      <w:proofErr w:type="gramEnd"/>
      <w:r w:rsidRPr="005349C4">
        <w:rPr>
          <w:rFonts w:ascii="Times New Roman" w:hAnsi="Times New Roman" w:cs="Times New Roman"/>
          <w:sz w:val="29"/>
          <w:szCs w:val="29"/>
        </w:rPr>
        <w:t xml:space="preserve"> come una carezza</w:t>
      </w:r>
    </w:p>
    <w:p w14:paraId="7BD36324"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e</w:t>
      </w:r>
      <w:proofErr w:type="gramEnd"/>
      <w:r w:rsidRPr="005349C4">
        <w:rPr>
          <w:rFonts w:ascii="Times New Roman" w:hAnsi="Times New Roman" w:cs="Times New Roman"/>
          <w:sz w:val="29"/>
          <w:szCs w:val="29"/>
        </w:rPr>
        <w:t xml:space="preserve"> forte come la passione</w:t>
      </w:r>
    </w:p>
    <w:p w14:paraId="778F5130"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perché</w:t>
      </w:r>
      <w:proofErr w:type="gramEnd"/>
      <w:r w:rsidRPr="005349C4">
        <w:rPr>
          <w:rFonts w:ascii="Times New Roman" w:hAnsi="Times New Roman" w:cs="Times New Roman"/>
          <w:sz w:val="29"/>
          <w:szCs w:val="29"/>
        </w:rPr>
        <w:t xml:space="preserve"> i figli di Dio,</w:t>
      </w:r>
    </w:p>
    <w:p w14:paraId="502A9B0B"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resi</w:t>
      </w:r>
      <w:proofErr w:type="gramEnd"/>
      <w:r w:rsidRPr="005349C4">
        <w:rPr>
          <w:rFonts w:ascii="Times New Roman" w:hAnsi="Times New Roman" w:cs="Times New Roman"/>
          <w:sz w:val="29"/>
          <w:szCs w:val="29"/>
        </w:rPr>
        <w:t xml:space="preserve"> liberi dal sangue di Cristo, </w:t>
      </w:r>
    </w:p>
    <w:p w14:paraId="0D8AD189"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rimangano</w:t>
      </w:r>
      <w:proofErr w:type="gramEnd"/>
      <w:r w:rsidRPr="005349C4">
        <w:rPr>
          <w:rFonts w:ascii="Times New Roman" w:hAnsi="Times New Roman" w:cs="Times New Roman"/>
          <w:sz w:val="29"/>
          <w:szCs w:val="29"/>
        </w:rPr>
        <w:t xml:space="preserve"> concordi e unanimi</w:t>
      </w:r>
    </w:p>
    <w:p w14:paraId="219534C3"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nella</w:t>
      </w:r>
      <w:proofErr w:type="gramEnd"/>
      <w:r w:rsidRPr="005349C4">
        <w:rPr>
          <w:rFonts w:ascii="Times New Roman" w:hAnsi="Times New Roman" w:cs="Times New Roman"/>
          <w:sz w:val="29"/>
          <w:szCs w:val="29"/>
        </w:rPr>
        <w:t xml:space="preserve"> comunione fraterna. </w:t>
      </w:r>
    </w:p>
    <w:p w14:paraId="7415D4F5" w14:textId="77777777" w:rsidR="00BB66BF" w:rsidRPr="005349C4" w:rsidRDefault="00BB66BF" w:rsidP="00BB66BF">
      <w:pPr>
        <w:jc w:val="both"/>
        <w:rPr>
          <w:rFonts w:ascii="Times New Roman" w:hAnsi="Times New Roman" w:cs="Times New Roman"/>
          <w:sz w:val="29"/>
          <w:szCs w:val="29"/>
        </w:rPr>
      </w:pPr>
    </w:p>
    <w:p w14:paraId="0497BD15" w14:textId="77777777" w:rsidR="00BB66BF" w:rsidRPr="005349C4" w:rsidRDefault="00BB66BF" w:rsidP="00BB66BF">
      <w:pPr>
        <w:jc w:val="both"/>
        <w:rPr>
          <w:rFonts w:ascii="Times New Roman" w:hAnsi="Times New Roman" w:cs="Times New Roman"/>
          <w:sz w:val="29"/>
          <w:szCs w:val="29"/>
        </w:rPr>
      </w:pPr>
      <w:r w:rsidRPr="005349C4">
        <w:rPr>
          <w:rFonts w:ascii="Times New Roman" w:hAnsi="Times New Roman" w:cs="Times New Roman"/>
          <w:sz w:val="29"/>
          <w:szCs w:val="29"/>
        </w:rPr>
        <w:t xml:space="preserve">Donami lo Spirito della sapienza </w:t>
      </w:r>
    </w:p>
    <w:p w14:paraId="4C3D8EB1"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conoscere la tua volontà, </w:t>
      </w:r>
    </w:p>
    <w:p w14:paraId="709801C0"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dell’intelligenza </w:t>
      </w:r>
    </w:p>
    <w:p w14:paraId="128820B5"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meravigliarmi davanti alle tue opere, </w:t>
      </w:r>
    </w:p>
    <w:p w14:paraId="0B5B8045"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della fortezza </w:t>
      </w:r>
    </w:p>
    <w:p w14:paraId="5054999A"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combattere contro il peccato, </w:t>
      </w:r>
    </w:p>
    <w:p w14:paraId="58958E2C"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della temperanza </w:t>
      </w:r>
    </w:p>
    <w:p w14:paraId="7C7C1708"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costruire relazioni di pace, </w:t>
      </w:r>
    </w:p>
    <w:p w14:paraId="3F8C8112"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della prudenza </w:t>
      </w:r>
    </w:p>
    <w:p w14:paraId="0C40706D"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compiere opere di giustizia, </w:t>
      </w:r>
    </w:p>
    <w:p w14:paraId="1F25B3C1"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della scienza </w:t>
      </w:r>
    </w:p>
    <w:p w14:paraId="046DC8C3"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cercare sempre la verità, </w:t>
      </w:r>
    </w:p>
    <w:p w14:paraId="02BB858F"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della pietà </w:t>
      </w:r>
    </w:p>
    <w:p w14:paraId="6EFF7293"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usare misericordia e trovare misericordia, </w:t>
      </w:r>
    </w:p>
    <w:p w14:paraId="58DB5103"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lo</w:t>
      </w:r>
      <w:proofErr w:type="gramEnd"/>
      <w:r w:rsidRPr="005349C4">
        <w:rPr>
          <w:rFonts w:ascii="Times New Roman" w:hAnsi="Times New Roman" w:cs="Times New Roman"/>
          <w:sz w:val="29"/>
          <w:szCs w:val="29"/>
        </w:rPr>
        <w:t xml:space="preserve"> Spirito del timore di Dio </w:t>
      </w:r>
    </w:p>
    <w:p w14:paraId="70BFC850"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per</w:t>
      </w:r>
      <w:proofErr w:type="gramEnd"/>
      <w:r w:rsidRPr="005349C4">
        <w:rPr>
          <w:rFonts w:ascii="Times New Roman" w:hAnsi="Times New Roman" w:cs="Times New Roman"/>
          <w:sz w:val="29"/>
          <w:szCs w:val="29"/>
        </w:rPr>
        <w:t xml:space="preserve"> essere consapevole dei miei limiti creaturali </w:t>
      </w:r>
    </w:p>
    <w:p w14:paraId="0874984E" w14:textId="77777777" w:rsidR="00BB66BF" w:rsidRPr="005349C4" w:rsidRDefault="00BB66BF" w:rsidP="00BB66BF">
      <w:pPr>
        <w:jc w:val="both"/>
        <w:rPr>
          <w:rFonts w:ascii="Times New Roman" w:hAnsi="Times New Roman" w:cs="Times New Roman"/>
          <w:sz w:val="29"/>
          <w:szCs w:val="29"/>
        </w:rPr>
      </w:pPr>
      <w:proofErr w:type="gramStart"/>
      <w:r w:rsidRPr="005349C4">
        <w:rPr>
          <w:rFonts w:ascii="Times New Roman" w:hAnsi="Times New Roman" w:cs="Times New Roman"/>
          <w:sz w:val="29"/>
          <w:szCs w:val="29"/>
        </w:rPr>
        <w:t>e</w:t>
      </w:r>
      <w:proofErr w:type="gramEnd"/>
      <w:r w:rsidRPr="005349C4">
        <w:rPr>
          <w:rFonts w:ascii="Times New Roman" w:hAnsi="Times New Roman" w:cs="Times New Roman"/>
          <w:sz w:val="29"/>
          <w:szCs w:val="29"/>
        </w:rPr>
        <w:t xml:space="preserve"> rispettoso della libertà dei fratelli. Amen. </w:t>
      </w:r>
    </w:p>
    <w:p w14:paraId="3E684F5E" w14:textId="57C6EB59" w:rsidR="00417090" w:rsidRPr="005349C4" w:rsidRDefault="00417090" w:rsidP="00BB66BF">
      <w:pPr>
        <w:rPr>
          <w:rFonts w:ascii="Times New Roman" w:hAnsi="Times New Roman" w:cs="Times New Roman"/>
          <w:sz w:val="30"/>
          <w:szCs w:val="30"/>
        </w:rPr>
      </w:pPr>
    </w:p>
    <w:sectPr w:rsidR="00417090" w:rsidRPr="005349C4" w:rsidSect="00925507">
      <w:footerReference w:type="default" r:id="rId10"/>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B00E6" w14:textId="77777777" w:rsidR="005349C4" w:rsidRDefault="005349C4" w:rsidP="007F42EE">
      <w:r>
        <w:separator/>
      </w:r>
    </w:p>
  </w:endnote>
  <w:endnote w:type="continuationSeparator" w:id="0">
    <w:p w14:paraId="17FFFCF9" w14:textId="77777777" w:rsidR="005349C4" w:rsidRDefault="005349C4" w:rsidP="007F4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D938" w14:textId="0FFCBE95" w:rsidR="005349C4" w:rsidRDefault="005349C4">
    <w:pPr>
      <w:pStyle w:val="Pidipagina"/>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01C82638" wp14:editId="766EE2E5">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ttangolo 7"/>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6D5A6" w14:textId="77777777" w:rsidR="005349C4" w:rsidRDefault="005349C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D5F04">
                            <w:rPr>
                              <w:noProof/>
                              <w:color w:val="FFFFFF" w:themeColor="background1"/>
                              <w:sz w:val="28"/>
                              <w:szCs w:val="28"/>
                            </w:rPr>
                            <w:t>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ttangolo 7"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" fillcolor="black [3213]" stroked="f" strokeweight="3pt">
              <v:textbox>
                <w:txbxContent>
                  <w:p w14:paraId="3326D5A6" w14:textId="77777777" w:rsidR="005349C4" w:rsidRDefault="005349C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D5F04">
                      <w:rPr>
                        <w:noProof/>
                        <w:color w:val="FFFFFF" w:themeColor="background1"/>
                        <w:sz w:val="28"/>
                        <w:szCs w:val="28"/>
                      </w:rPr>
                      <w:t>8</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17036003" wp14:editId="7786FE0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o 8"/>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ttangolo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asella di testo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a"/>
                              <w:tag w:val=""/>
                              <w:id w:val="932940624"/>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p w14:paraId="5024377E" w14:textId="0958CB56" w:rsidR="005349C4" w:rsidRDefault="005349C4">
                                <w:pPr>
                                  <w:rPr>
                                    <w:color w:val="7F7F7F" w:themeColor="text1" w:themeTint="80"/>
                                  </w:rPr>
                                </w:pPr>
                                <w:r>
                                  <w:rPr>
                                    <w:color w:val="7F7F7F" w:themeColor="text1" w:themeTint="80"/>
                                  </w:rPr>
                                  <w:t>www.tuhaiparoledivitaeterna.it</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7036003" id="Gruppo 8"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">
              <v:rect id="Rettangolo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" fillcolor="black [3213]" stroked="f" strokeweight="1pt"/>
              <v:shapetype id="_x0000_t202" coordsize="21600,21600" o:spt="202" path="m,l,21600r21600,l21600,xe">
                <v:stroke joinstyle="miter"/>
                <v:path gradientshapeok="t" o:connecttype="rect"/>
              </v:shapetype>
              <v:shape id="Casella di testo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" filled="f" stroked="f" strokeweight=".5pt">
                <v:textbox style="layout-flow:vertical;mso-layout-flow-alt:bottom-to-top" inset="14.4pt,,,10.8pt">
                  <w:txbxContent>
                    <w:sdt>
                      <w:sdtPr>
                        <w:rPr>
                          <w:color w:val="7F7F7F" w:themeColor="text1" w:themeTint="80"/>
                        </w:rPr>
                        <w:alias w:val="Data"/>
                        <w:tag w:val=""/>
                        <w:id w:val="932940624"/>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p w14:paraId="5024377E" w14:textId="0958CB56" w:rsidR="00102B9B" w:rsidRDefault="00102B9B">
                          <w:pPr>
                            <w:rPr>
                              <w:color w:val="7F7F7F" w:themeColor="text1" w:themeTint="80"/>
                            </w:rPr>
                          </w:pPr>
                          <w:r>
                            <w:rPr>
                              <w:color w:val="7F7F7F" w:themeColor="text1" w:themeTint="80"/>
                            </w:rPr>
                            <w:t>www.tuhaiparoledivitaeterna.it</w:t>
                          </w:r>
                        </w:p>
                      </w:sdtContent>
                    </w:sdt>
                  </w:txbxContent>
                </v:textbox>
              </v:shape>
              <w10:wrap anchorx="margin" anchory="page"/>
            </v:group>
          </w:pict>
        </mc:Fallback>
      </mc:AlternateContent>
    </w:r>
  </w:p>
  <w:p w14:paraId="00CABC42" w14:textId="77777777" w:rsidR="005349C4" w:rsidRDefault="005349C4">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D07E1" w14:textId="77777777" w:rsidR="005349C4" w:rsidRDefault="005349C4" w:rsidP="007F42EE">
      <w:r>
        <w:separator/>
      </w:r>
    </w:p>
  </w:footnote>
  <w:footnote w:type="continuationSeparator" w:id="0">
    <w:p w14:paraId="014FCF23" w14:textId="77777777" w:rsidR="005349C4" w:rsidRDefault="005349C4" w:rsidP="007F42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883"/>
    <w:multiLevelType w:val="hybridMultilevel"/>
    <w:tmpl w:val="F4A293E6"/>
    <w:lvl w:ilvl="0" w:tplc="2DBCDAAE">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C315A54"/>
    <w:multiLevelType w:val="hybridMultilevel"/>
    <w:tmpl w:val="4FC24FCC"/>
    <w:lvl w:ilvl="0" w:tplc="53BCA9E6">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2EE"/>
    <w:rsid w:val="00014217"/>
    <w:rsid w:val="000825BD"/>
    <w:rsid w:val="000D57EE"/>
    <w:rsid w:val="00102B9B"/>
    <w:rsid w:val="00146E36"/>
    <w:rsid w:val="00163578"/>
    <w:rsid w:val="00174073"/>
    <w:rsid w:val="001841AC"/>
    <w:rsid w:val="001B69FA"/>
    <w:rsid w:val="001D37C3"/>
    <w:rsid w:val="001E13E1"/>
    <w:rsid w:val="001F0775"/>
    <w:rsid w:val="001F4E9F"/>
    <w:rsid w:val="002645B1"/>
    <w:rsid w:val="002734E2"/>
    <w:rsid w:val="003139C8"/>
    <w:rsid w:val="003C2724"/>
    <w:rsid w:val="003D1382"/>
    <w:rsid w:val="003E5DCA"/>
    <w:rsid w:val="00417090"/>
    <w:rsid w:val="00443D7F"/>
    <w:rsid w:val="00453464"/>
    <w:rsid w:val="00483CFB"/>
    <w:rsid w:val="004931EE"/>
    <w:rsid w:val="004A002A"/>
    <w:rsid w:val="004E6A64"/>
    <w:rsid w:val="004F1CFE"/>
    <w:rsid w:val="00510BB6"/>
    <w:rsid w:val="005349C4"/>
    <w:rsid w:val="0054648B"/>
    <w:rsid w:val="006074ED"/>
    <w:rsid w:val="006371F5"/>
    <w:rsid w:val="006428AD"/>
    <w:rsid w:val="006617BD"/>
    <w:rsid w:val="0068531C"/>
    <w:rsid w:val="006D5F04"/>
    <w:rsid w:val="00733BAA"/>
    <w:rsid w:val="00741AC5"/>
    <w:rsid w:val="007F42EE"/>
    <w:rsid w:val="0080654A"/>
    <w:rsid w:val="0080703E"/>
    <w:rsid w:val="008971C6"/>
    <w:rsid w:val="008E58A2"/>
    <w:rsid w:val="008F12EE"/>
    <w:rsid w:val="008F4182"/>
    <w:rsid w:val="00916C53"/>
    <w:rsid w:val="00925507"/>
    <w:rsid w:val="009531FF"/>
    <w:rsid w:val="00953653"/>
    <w:rsid w:val="009675E1"/>
    <w:rsid w:val="009851CF"/>
    <w:rsid w:val="009C39F3"/>
    <w:rsid w:val="009E5476"/>
    <w:rsid w:val="009F3C77"/>
    <w:rsid w:val="00A14E13"/>
    <w:rsid w:val="00AD5D0A"/>
    <w:rsid w:val="00B02152"/>
    <w:rsid w:val="00B157F2"/>
    <w:rsid w:val="00B44F26"/>
    <w:rsid w:val="00B542E6"/>
    <w:rsid w:val="00B71B9C"/>
    <w:rsid w:val="00B8050E"/>
    <w:rsid w:val="00BA64BF"/>
    <w:rsid w:val="00BB66BF"/>
    <w:rsid w:val="00C213A5"/>
    <w:rsid w:val="00C33C34"/>
    <w:rsid w:val="00C62C12"/>
    <w:rsid w:val="00CA4B0C"/>
    <w:rsid w:val="00D23260"/>
    <w:rsid w:val="00D37F62"/>
    <w:rsid w:val="00D72ACB"/>
    <w:rsid w:val="00DF00AE"/>
    <w:rsid w:val="00E4077C"/>
    <w:rsid w:val="00E45FF6"/>
    <w:rsid w:val="00E97B5F"/>
    <w:rsid w:val="00EA03BD"/>
    <w:rsid w:val="00EB3BD2"/>
    <w:rsid w:val="00EC64CB"/>
    <w:rsid w:val="00ED6DA5"/>
    <w:rsid w:val="00F3534B"/>
    <w:rsid w:val="00F552E6"/>
    <w:rsid w:val="00F748EE"/>
    <w:rsid w:val="00F75637"/>
    <w:rsid w:val="00FB0BBA"/>
    <w:rsid w:val="00FE5CF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25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42EE"/>
    <w:rPr>
      <w:rFonts w:eastAsiaTheme="minorEastAsia"/>
      <w:kern w:val="0"/>
      <w:lang w:eastAsia="it-IT"/>
      <w14:ligatures w14:val="none"/>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42EE"/>
    <w:pPr>
      <w:tabs>
        <w:tab w:val="center" w:pos="4819"/>
        <w:tab w:val="right" w:pos="9638"/>
      </w:tabs>
    </w:pPr>
  </w:style>
  <w:style w:type="character" w:customStyle="1" w:styleId="IntestazioneCarattere">
    <w:name w:val="Intestazione Carattere"/>
    <w:basedOn w:val="Caratterepredefinitoparagrafo"/>
    <w:link w:val="Intestazione"/>
    <w:uiPriority w:val="99"/>
    <w:rsid w:val="007F42EE"/>
    <w:rPr>
      <w:rFonts w:eastAsiaTheme="minorEastAsia"/>
      <w:kern w:val="0"/>
      <w:lang w:eastAsia="it-IT"/>
      <w14:ligatures w14:val="none"/>
    </w:rPr>
  </w:style>
  <w:style w:type="paragraph" w:styleId="Pidipagina">
    <w:name w:val="footer"/>
    <w:basedOn w:val="Normale"/>
    <w:link w:val="PidipaginaCarattere"/>
    <w:uiPriority w:val="99"/>
    <w:unhideWhenUsed/>
    <w:rsid w:val="007F42EE"/>
    <w:pPr>
      <w:tabs>
        <w:tab w:val="center" w:pos="4819"/>
        <w:tab w:val="right" w:pos="9638"/>
      </w:tabs>
    </w:pPr>
  </w:style>
  <w:style w:type="character" w:customStyle="1" w:styleId="PidipaginaCarattere">
    <w:name w:val="Piè di pagina Carattere"/>
    <w:basedOn w:val="Caratterepredefinitoparagrafo"/>
    <w:link w:val="Pidipagina"/>
    <w:uiPriority w:val="99"/>
    <w:rsid w:val="007F42EE"/>
    <w:rPr>
      <w:rFonts w:eastAsiaTheme="minorEastAsia"/>
      <w:kern w:val="0"/>
      <w:lang w:eastAsia="it-IT"/>
      <w14:ligatures w14:val="none"/>
    </w:rPr>
  </w:style>
  <w:style w:type="paragraph" w:styleId="Testofumetto">
    <w:name w:val="Balloon Text"/>
    <w:basedOn w:val="Normale"/>
    <w:link w:val="TestofumettoCarattere"/>
    <w:uiPriority w:val="99"/>
    <w:semiHidden/>
    <w:unhideWhenUsed/>
    <w:rsid w:val="00B44F2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B44F26"/>
    <w:rPr>
      <w:rFonts w:ascii="Lucida Grande" w:eastAsiaTheme="minorEastAsia" w:hAnsi="Lucida Grande" w:cs="Lucida Grande"/>
      <w:kern w:val="0"/>
      <w:sz w:val="18"/>
      <w:szCs w:val="18"/>
      <w:lang w:eastAsia="it-IT"/>
      <w14:ligatures w14:val="none"/>
    </w:rPr>
  </w:style>
  <w:style w:type="character" w:styleId="Numeropagina">
    <w:name w:val="page number"/>
    <w:basedOn w:val="Caratterepredefinitoparagrafo"/>
    <w:uiPriority w:val="99"/>
    <w:semiHidden/>
    <w:unhideWhenUsed/>
    <w:rsid w:val="00443D7F"/>
  </w:style>
  <w:style w:type="paragraph" w:styleId="Paragrafoelenco">
    <w:name w:val="List Paragraph"/>
    <w:basedOn w:val="Normale"/>
    <w:uiPriority w:val="34"/>
    <w:qFormat/>
    <w:rsid w:val="00C213A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42EE"/>
    <w:rPr>
      <w:rFonts w:eastAsiaTheme="minorEastAsia"/>
      <w:kern w:val="0"/>
      <w:lang w:eastAsia="it-IT"/>
      <w14:ligatures w14:val="none"/>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42EE"/>
    <w:pPr>
      <w:tabs>
        <w:tab w:val="center" w:pos="4819"/>
        <w:tab w:val="right" w:pos="9638"/>
      </w:tabs>
    </w:pPr>
  </w:style>
  <w:style w:type="character" w:customStyle="1" w:styleId="IntestazioneCarattere">
    <w:name w:val="Intestazione Carattere"/>
    <w:basedOn w:val="Caratterepredefinitoparagrafo"/>
    <w:link w:val="Intestazione"/>
    <w:uiPriority w:val="99"/>
    <w:rsid w:val="007F42EE"/>
    <w:rPr>
      <w:rFonts w:eastAsiaTheme="minorEastAsia"/>
      <w:kern w:val="0"/>
      <w:lang w:eastAsia="it-IT"/>
      <w14:ligatures w14:val="none"/>
    </w:rPr>
  </w:style>
  <w:style w:type="paragraph" w:styleId="Pidipagina">
    <w:name w:val="footer"/>
    <w:basedOn w:val="Normale"/>
    <w:link w:val="PidipaginaCarattere"/>
    <w:uiPriority w:val="99"/>
    <w:unhideWhenUsed/>
    <w:rsid w:val="007F42EE"/>
    <w:pPr>
      <w:tabs>
        <w:tab w:val="center" w:pos="4819"/>
        <w:tab w:val="right" w:pos="9638"/>
      </w:tabs>
    </w:pPr>
  </w:style>
  <w:style w:type="character" w:customStyle="1" w:styleId="PidipaginaCarattere">
    <w:name w:val="Piè di pagina Carattere"/>
    <w:basedOn w:val="Caratterepredefinitoparagrafo"/>
    <w:link w:val="Pidipagina"/>
    <w:uiPriority w:val="99"/>
    <w:rsid w:val="007F42EE"/>
    <w:rPr>
      <w:rFonts w:eastAsiaTheme="minorEastAsia"/>
      <w:kern w:val="0"/>
      <w:lang w:eastAsia="it-IT"/>
      <w14:ligatures w14:val="none"/>
    </w:rPr>
  </w:style>
  <w:style w:type="paragraph" w:styleId="Testofumetto">
    <w:name w:val="Balloon Text"/>
    <w:basedOn w:val="Normale"/>
    <w:link w:val="TestofumettoCarattere"/>
    <w:uiPriority w:val="99"/>
    <w:semiHidden/>
    <w:unhideWhenUsed/>
    <w:rsid w:val="00B44F2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B44F26"/>
    <w:rPr>
      <w:rFonts w:ascii="Lucida Grande" w:eastAsiaTheme="minorEastAsia" w:hAnsi="Lucida Grande" w:cs="Lucida Grande"/>
      <w:kern w:val="0"/>
      <w:sz w:val="18"/>
      <w:szCs w:val="18"/>
      <w:lang w:eastAsia="it-IT"/>
      <w14:ligatures w14:val="none"/>
    </w:rPr>
  </w:style>
  <w:style w:type="character" w:styleId="Numeropagina">
    <w:name w:val="page number"/>
    <w:basedOn w:val="Caratterepredefinitoparagrafo"/>
    <w:uiPriority w:val="99"/>
    <w:semiHidden/>
    <w:unhideWhenUsed/>
    <w:rsid w:val="00443D7F"/>
  </w:style>
  <w:style w:type="paragraph" w:styleId="Paragrafoelenco">
    <w:name w:val="List Paragraph"/>
    <w:basedOn w:val="Normale"/>
    <w:uiPriority w:val="34"/>
    <w:qFormat/>
    <w:rsid w:val="00C21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www.tuhaiparoledivitaeterna.it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1377</TotalTime>
  <Pages>8</Pages>
  <Words>2870</Words>
  <Characters>16360</Characters>
  <Application>Microsoft Macintosh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Giordano</dc:creator>
  <cp:keywords/>
  <dc:description/>
  <cp:lastModifiedBy>macbook air</cp:lastModifiedBy>
  <cp:revision>39</cp:revision>
  <cp:lastPrinted>2024-05-17T11:08:00Z</cp:lastPrinted>
  <dcterms:created xsi:type="dcterms:W3CDTF">2023-10-30T14:47:00Z</dcterms:created>
  <dcterms:modified xsi:type="dcterms:W3CDTF">2024-05-17T11:34:00Z</dcterms:modified>
</cp:coreProperties>
</file>